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chức năng, nhiệm vụ, quyền hạn và cơ cấu tổ chức của Chi cục Chăn nuôi Thú y và Thủy sản thuộc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22/2024/QĐ-UBND</w:t>
      </w:r>
    </w:p>
    <w:p>
      <w:r>
        <w:t>Vĩnh Long, ngày 14 tháng 6 năm 2024</w:t>
      </w:r>
    </w:p>
    <w:p>
      <w:r>
        <w:t>QUYẾT ĐỊNH</w:t>
      </w:r>
    </w:p>
    <w:p>
      <w:r>
        <w:t>QUY ĐỊNH CHỨC NĂNG, NHIỆM VỤ, QUYỀN HẠN VÀ CƠ CẤU TỔ CHỨC CỦA CHI CỤC CHĂN NUÔI THÚ Y VÀ THỦY SẢN THUỘC SỞ NÔNG NGHIỆP VÀ PHÁT TRIỂN NÔNG THÔN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Chăn nuôi Thú y và Thủy sản (sau đây gọi tắt là Chi cục) là tổ chức hành chính thuộc Sở Nông nghiệp và Phát triển nông thôn (sau đây gọi tắt là Sở), giúp Giám đốc Sở tham mưu cho Ủy ban nhân dân tỉnh thực hiện chức năng quản lý nhà nước chuyên ngành và tổ chức thực thi pháp luật về chăn nuôi, thú y và thủy sản trên địa bàn tỉnh.</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Chăn nuôi, Cục Thú y, Cục Thủy sản thuộc Bộ Nông nghiệp và Phát triển nông thôn.</w:t>
      </w:r>
    </w:p>
    <w:p>
      <w:r>
        <w:t>Điều 2. Nhiệm vụ, quyền hạn</w:t>
      </w:r>
    </w:p>
    <w:p>
      <w:r>
        <w:t>1. Tham mưu Giám đốc Sở ban hành hoặc ban hành theo thẩm quyền các văn bản cá biệt về chuyên ngành, lĩnh vực thuộc phạm vi quản lý.</w:t>
      </w:r>
    </w:p>
    <w:p>
      <w:r>
        <w:t>2. Báo cáo định kỳ, đột xuất về tình hình hoạt động của Chi cục theo yêu cầu của Sở và theo hướng dẫn của Cục Chăn nuôi, Cục Thú y và Cục Thủy sản thuộc Bộ Nông nghiệp và Phát triển nông thôn.</w:t>
      </w:r>
    </w:p>
    <w:p>
      <w:r>
        <w:t>3. Tổ chức thực hiện công tác cải cách hành chính; quản lý tổ chức, biên chế, vị trí việc làm, công chức, viên chức, tài chính, tài sản và nguồn lực khác được giao theo phân cấp của Giám đốc Sở và quy định của pháp luật.</w:t>
      </w:r>
    </w:p>
    <w:p>
      <w:r>
        <w:t>4. Kiểm tra, tiếp công dân, giải quyết khiếu nại, tố cáo; phòng chống tham nhũng, tiêu cực; thực hành tiết kiệm, chống lãng phí thuộc phạm vi quản lý của Chi cục.</w:t>
      </w:r>
    </w:p>
    <w:p>
      <w:r>
        <w:t>5. Thực hiện chuyển đổi số trong lĩnh vực chăn nuôi, thú y và thủy sản theo quy định.</w:t>
      </w:r>
    </w:p>
    <w:p>
      <w:r>
        <w:t>6. Tổ chức thực hiện và chịu trách nhiệm về đăng ký, cấp, cấp lại, gia hạn, thu hồi giấy phép, giấy chứng nhận, xác nhận, quyết định công nhận, chứng chỉ hành nghề thuộc phạm vi quản lý của Chi cục theo quy định của pháp luật và hướng dẫn của Bộ Nông nghiệp và Phát triển nông thôn.</w:t>
      </w:r>
    </w:p>
    <w:p>
      <w:r>
        <w:t>7. Quản lý nhà nước về chăn nuôi và thú y</w:t>
      </w:r>
    </w:p>
    <w:p>
      <w:r>
        <w:t>Giúp Giám đốc Sở thực hiện chức năng tham mưu Ủy ban nhân dân tỉnh quản lý nhà nước và tổ chức thực thi pháp luật về chăn nuôi, thú y theo quy định của pháp luật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Hướng dẫn, tổ chức thẩm định, chứng nhận đủ điều kiện an toàn thực phẩm đối với cơ sở sản xuất, kinh doanh thực phẩm nông sản, trong phạm vi được phân công trên địa bàn tỉnh.</w:t>
      </w:r>
    </w:p>
    <w:p>
      <w:r>
        <w:t>k) Thống kê, đánh giá, phân loại về điều kiện bảo đảm chất lượng, an toàn thực phẩm của cơ sở sản xuất, kinh doanh sản phẩm nông sản; tổng hợp báo cáo kết quả đánh giá, phân loại các cơ sở sản xuất kinh doanh vật tư nông nghiệp theo quy định.</w:t>
      </w:r>
    </w:p>
    <w:p>
      <w:r>
        <w:t>l) Thực hiện các chương trình giám sát an toàn thực phẩm, đánh giá nguy cơ và truy xuất nguồn gốc, điều tra nguyên nhân gây mất an toàn thực phẩm trong phạm vi được phân công trên địa bàn tỉnh theo quy định.</w:t>
      </w:r>
    </w:p>
    <w:p>
      <w:r>
        <w:t>m) Kiểm tra, truy xuất, thu hồi, xử lý thực phẩm không bảo đảm an toàn theo hướng dẫn của cơ quan quản lý chuyên ngành và quy định của pháp luật.</w:t>
      </w:r>
    </w:p>
    <w:p>
      <w:r>
        <w:t>n) Tham mưu, giúp Ủy ban nhân dân tỉnh thực hiện quản lý nhà nước về chăn nuôi hữu cơ, chăn nuôi tuần hoàn, công nghệ cao trên địa bàn tỉnh theo quy định của pháp luật;</w:t>
      </w:r>
    </w:p>
    <w:p>
      <w:r>
        <w:t>o) Xây dựng và hướng dẫn thực hiện các biện pháp bảo vệ môi trường trong sản xuất chăn nuôi.</w:t>
      </w:r>
    </w:p>
    <w:p>
      <w:r>
        <w:t>p) Xây dựng hệ thống thông tin, lưu trữ tư liệu về chăn nuôi, thú y và các hoạt động thông tin, lưu trữ, thống kê khác phục vụ yêu cầu quản lý của ngành nông nghiệp và phát triển nông thôn theo quy định.</w:t>
      </w:r>
    </w:p>
    <w:p>
      <w:r>
        <w:t>8. Quản lý nhà nước về lĩnh vực thủy sản</w:t>
      </w:r>
    </w:p>
    <w:p>
      <w:r>
        <w:t>Giúp Giám đốc Sở thực hiện chức năng tham mưu Ủy ban nhân dân tỉnh quản lý nhà nước và tổ chức thực thi pháp luật về thủy sản theo quy định của pháp luật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các khu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giống thủy sản, thức ăn thủy sản, sản phẩm xử lý môi trường nuôi trồng thủy sản; quan trắc, cảnh báo môi trường vùng nuôi trồng thủy sản; phòng, chống dịch bệnh thủy sản theo quy định pháp luật.</w:t>
      </w:r>
    </w:p>
    <w:p>
      <w:r>
        <w:t>d) Trình Ủy ban nhân dân tỉnh về tổ chức thực hiện tuần tra, kiểm soát, phát hiện và kiểm nghị xử lý vi phạm hành chính về thủy sản trên địa bàn thuộc phạm vi quản lý theo quy định.</w:t>
      </w:r>
    </w:p>
    <w:p>
      <w:r>
        <w:t>đ) Quản lý tàu cá, tàu công vụ thủy sản theo phân cấp và quy định pháp luật; thực hiện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w:t>
      </w:r>
    </w:p>
    <w:p>
      <w:r>
        <w:t>e) Quản lý khai thác thủy sản nội địa trên địa bàn tỉnh theo quy định.</w:t>
      </w:r>
    </w:p>
    <w:p>
      <w:r>
        <w:t>g) Hướng dẫn, tổ chức thẩm định, chứng nhận đủ điều kiện an toàn thực phẩm đối với cơ sở nuôi trồng thủy sản trong phạm vi được phân công trên địa bàn tỉnh.</w:t>
      </w:r>
    </w:p>
    <w:p>
      <w:r>
        <w:t>h)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i) Xây dựng hệ thống thông tin, lưu trữ tư liệu về thủy sản;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9. Thực hiện các nhiệm vụ khác theo quy định của pháp luật và Giám đốc Sở giao.</w:t>
      </w:r>
    </w:p>
    <w:p>
      <w:r>
        <w:t>Điều 3. Cơ cấu tổ chức</w:t>
      </w:r>
    </w:p>
    <w:p>
      <w:r>
        <w:t>1. Lãnh đạo Chi cục: gồm có Chi cục trưởng và 02 Phó Chi cục trưởng</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Thủy sản, Cục Chăn nuôi và Cục Thú y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Chăn nuôi và Quản lý dịch bệnh.</w:t>
      </w:r>
    </w:p>
    <w:p>
      <w:r>
        <w:t>c) Phòng Kiểm dịch.</w:t>
      </w:r>
    </w:p>
    <w:p>
      <w:r>
        <w:t>d) Phòng Thủy sản.</w:t>
      </w:r>
    </w:p>
    <w:p>
      <w:r>
        <w:t>3. Các Trạm thuộc Chi cục</w:t>
      </w:r>
    </w:p>
    <w:p>
      <w:r>
        <w:t>a) Trạm Chẩn đoán xét nghiệm.</w:t>
      </w:r>
    </w:p>
    <w:p>
      <w:r>
        <w:t>b) Trạm Kiểm dịch.</w:t>
      </w:r>
    </w:p>
    <w:p>
      <w:r>
        <w:t>c) Trạm Chăn nuôi Thú y và Thủy sản Thành phố Vĩnh Long.</w:t>
      </w:r>
    </w:p>
    <w:p>
      <w:r>
        <w:t>d) Trạm Chăn nuôi Thú y và Thủy sản huyện Long Hồ.</w:t>
      </w:r>
    </w:p>
    <w:p>
      <w:r>
        <w:t>đ) Trạm Chăn nuôi Thú y và Thủy sản huyện Mang Thít.</w:t>
      </w:r>
    </w:p>
    <w:p>
      <w:r>
        <w:t>e) Trạm Chăn nuôi Thú y và Thủy sản huyện Vũng Liêm.</w:t>
      </w:r>
    </w:p>
    <w:p>
      <w:r>
        <w:t>g) Trạm Chăn nuôi Thú y và Thủy sản huyện Tam Bình.</w:t>
      </w:r>
    </w:p>
    <w:p>
      <w:r>
        <w:t>h) Trạm Chăn nuôi Thú y và Thủy sản huyện Trà Ôn.</w:t>
      </w:r>
    </w:p>
    <w:p>
      <w:r>
        <w:t>i) Trạm Chăn nuôi Thú y và Thủy sản Thị xã Bình Minh.</w:t>
      </w:r>
    </w:p>
    <w:p>
      <w:r>
        <w:t>k) Trạm Chăn nuôi Thú y và Thủy sản huyện Bình Tân.</w:t>
      </w:r>
    </w:p>
    <w:p>
      <w:r>
        <w:t>Điều 4. Biên chế công chức, số lượng người làm việc và chỉ tiêu hợp đồng lao động</w:t>
      </w:r>
    </w:p>
    <w:p>
      <w:r>
        <w:t>Biên chế công chức, số lượng người làm việc và chỉ tiêu hợp đồng lao động của Chi cục thực hiện theo quyết định giao hàng năm của cơ quan có thẩm quyền.</w:t>
      </w:r>
    </w:p>
    <w:p>
      <w:r>
        <w:t>Điều 5. Hiệu lực và trách nhiệm thi hành</w:t>
      </w:r>
    </w:p>
    <w:p>
      <w:r>
        <w:t>1. Quyết định này có hiệu lực thi hành kể từ ngày 25 tháng 6 năm 2024.</w:t>
      </w:r>
    </w:p>
    <w:p>
      <w:r>
        <w:t>2. Chánh Văn phòng Ủy ban nhân dân tỉnh, Giám đốc Sở Nội vụ, Giám đốc Sở Nông nghiệp và Phát triển nông thôn, Chi cục trưởng Chi cục Chăn nuôi Thú y và Thủy sản; thủ trưởng các sở, ban, ngành tỉnh và Chủ tịch Ủy ban nhân dân các huyện, thị xã, thành phố chịu trách nhiệm thi hành Quyết định này.</w:t>
      </w:r>
    </w:p>
    <w:p>
      <w:r>
        <w:t>Nơi nhận:</w:t>
      </w:r>
    </w:p>
    <w:p>
      <w:r>
        <w:t>- Như Điều 5;</w:t>
      </w:r>
    </w:p>
    <w:p>
      <w:r>
        <w:t>- Bộ NN&amp;PTNT;</w:t>
      </w:r>
    </w:p>
    <w:p>
      <w:r>
        <w:t>- Vụ Pháp chế - Bộ Nội vụ;</w:t>
      </w:r>
    </w:p>
    <w:p>
      <w:r>
        <w:t>- TT.TU &amp; HĐND tỉnh;</w:t>
      </w:r>
    </w:p>
    <w:p>
      <w:r>
        <w:t>- CT, PCT.UBND tỉnh;</w:t>
      </w:r>
    </w:p>
    <w:p>
      <w:r>
        <w:t>- Cục kiểm tra VBQPPL (Bộ Tư pháp);</w:t>
      </w:r>
    </w:p>
    <w:p>
      <w:r>
        <w:t>- UBMTTQVN và các đoàn thể tỉnh;</w:t>
      </w:r>
    </w:p>
    <w:p>
      <w:r>
        <w:t>- Đoàn đại biểu Quốc hội đơn vị tỉnh Vĩnh Long;</w:t>
      </w:r>
    </w:p>
    <w:p>
      <w:r>
        <w:t>- BLĐ.VP.UBT;</w:t>
      </w:r>
    </w:p>
    <w:p>
      <w:r>
        <w:t>- Sở Tư pháp;</w:t>
      </w:r>
    </w:p>
    <w:p>
      <w:r>
        <w:t>- Sở Nội vụ;</w:t>
      </w:r>
    </w:p>
    <w:p>
      <w:r>
        <w:t>- Báo Vĩnh Long;</w:t>
      </w:r>
    </w:p>
    <w:p>
      <w:r>
        <w:t>- Các phòng, ban, trung tâm - VP.UBND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