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bãi bỏ Quyết định 08/2018/QĐ-UBND quy định về công tác bàn giao các công trình giao thông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22/2024/QĐ-UBND</w:t>
      </w:r>
    </w:p>
    <w:p>
      <w:r>
        <w:t>Đà Nẵng, ngày 26 tháng 6 năm 2024</w:t>
      </w:r>
    </w:p>
    <w:p>
      <w:r>
        <w:t>QUYẾT ĐỊNH</w:t>
      </w:r>
    </w:p>
    <w:p>
      <w:r>
        <w:t>BÃI BỎ QUYẾT ĐỊNH SỐ 08/2018/QĐ-UBND NGÀY 12/02/2018 CỦA UBND THÀNH PHỐ ĐÀ NẴNG BAN HÀNH QUY ĐỊNH VỀ CÔNG TÁC BÀN GIAO CÁC CÔNG TRÌNH GIAO THÔNG TRÊN ĐỊA BÀN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Giao thông vận tải tại Tờ trình số 2522/TTr-SGTVT ngày 21 tháng 5 năm 2024 và kết quả lấy ý kiến biểu quyết của các Thành viên UBND thành phố theo Công văn số 2221/VP-ĐTĐT ngày 05/6/2024.</w:t>
      </w:r>
    </w:p>
    <w:p>
      <w:r>
        <w:t>QUYẾT ĐỊNH:</w:t>
      </w:r>
    </w:p>
    <w:p>
      <w:r>
        <w:t>Điều 1.  Bãi bỏ toàn bộ Quyết định số 08/2018/QĐ-UBND ngày 12/02/2018 của UBND thành phố Đà Nẵng ban hành Quy định về công tác bàn giao các công trình giao thông trên địa bàn thành phố Đà Nẵng.</w:t>
      </w:r>
    </w:p>
    <w:p>
      <w:r>
        <w:t>Điều 2.  Quyết định này có hiệu lực kể từ ngày 10 tháng 7 năm 2024.</w:t>
      </w:r>
    </w:p>
    <w:p>
      <w:r>
        <w:t>Điều 3.  Chánh Văn phòng UBND thành phố; Giám đốc Sở Giao thông vận tải, Thủ trưởng các cơ quan chuyên môn thuộc UBND thành phố Đà Nẵng, Chủ tịch UBND các quận, huyện, phường, xã và các cơ quan, tổ chức, cá nhân có liên quan chịu trách nhiệm thi hành Quyết định này./.</w:t>
      </w:r>
    </w:p>
    <w:p>
      <w:r>
        <w:t>Nơi nhận:</w:t>
      </w:r>
    </w:p>
    <w:p>
      <w:r>
        <w:t>- Văn phòng Chính phủ;</w:t>
      </w:r>
    </w:p>
    <w:p>
      <w:r>
        <w:t>- Vụ Pháp chế - Bộ Giao thông vận tải;</w:t>
      </w:r>
    </w:p>
    <w:p>
      <w:r>
        <w:t>- Cục Kiểm tra VBQPPL - Bộ Tư pháp;</w:t>
      </w:r>
    </w:p>
    <w:p>
      <w:r>
        <w:t>- TTTU, TT HĐND thành phố Đà Nẵng;</w:t>
      </w:r>
    </w:p>
    <w:p>
      <w:r>
        <w:t>- Chủ tịch và các Phó CT UBND TP Đà Nẵng;</w:t>
      </w:r>
    </w:p>
    <w:p>
      <w:r>
        <w:t>- Đoàn ĐBQH thành phố Đà Nẵng;</w:t>
      </w:r>
    </w:p>
    <w:p>
      <w:r>
        <w:t>- Ủy ban MTTQVN thành phố Đà Nẵng;</w:t>
      </w:r>
    </w:p>
    <w:p>
      <w:r>
        <w:t>- Các Sở, ban, ngành, đoàn thể;</w:t>
      </w:r>
    </w:p>
    <w:p>
      <w:r>
        <w:t>- UBND các quận, huyện, phường, xã;</w:t>
      </w:r>
    </w:p>
    <w:p>
      <w:r>
        <w:t>- Báo Đà Nẵng, Đài PT-TH Đà Nẵng;</w:t>
      </w:r>
    </w:p>
    <w:p>
      <w:r>
        <w:t>- Cổng Thông tin điện tử TP Đà Nẵng;</w:t>
      </w:r>
    </w:p>
    <w:p>
      <w:r>
        <w:t>- Công báo;</w:t>
      </w:r>
    </w:p>
    <w:p>
      <w:r>
        <w:t>- Lưu: VT, ĐTĐT, SGTVT.</w:t>
      </w:r>
    </w:p>
    <w:p>
      <w:r>
        <w:t>TM. ỦY BAN NHÂN DÂN</w:t>
      </w:r>
    </w:p>
    <w:p>
      <w:r>
        <w:t>KT. CHỦ TỊCH</w:t>
      </w:r>
    </w:p>
    <w:p>
      <w:r>
        <w:t>PHÓ CHỦ TỊCH</w:t>
      </w:r>
    </w:p>
    <w:p>
      <w:r>
        <w:t>Lê Quang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