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chế đặt tên, đổi tên đường, phố và công trình công cộng trên địa bàn tỉnh Lào Cai kèm theo Quyết định 45/2022/QĐ-UBND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22/2023/QĐ-UBND</w:t>
      </w:r>
    </w:p>
    <w:p>
      <w:r>
        <w:t>Lào Cai, ngày 15 tháng 8 năm 2023</w:t>
      </w:r>
    </w:p>
    <w:p>
      <w:r>
        <w:t>QUYẾT ĐỊNH</w:t>
      </w:r>
    </w:p>
    <w:p>
      <w:r>
        <w:t>SỬA ĐỔI MỘT SỐ NỘI DUNG CỦA QUY CHẾ ĐẶT TÊN, ĐỔI TÊN ĐƯỜNG, PHỐ VÀ CÔNG TRÌNH CÔNG CỘNG TRÊN ĐỊA BÀN TỈNH LÀO CAI BAN HÀNH KÈM THEO QUYẾT ĐỊNH SỐ 45/2022/QĐ-UBND NGÀY 22 THÁNG 11 NĂM 2022 CỦA ỦY BAN NHÂN DÂN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Theo đề nghị của Giám đốc Sở Văn hóa và Thể thao tại Tờ trình số 128/TTr-SVHTT ngày 28/7/2023.</w:t>
      </w:r>
    </w:p>
    <w:p>
      <w:r>
        <w:t>QUYẾT ĐỊNH:</w:t>
      </w:r>
    </w:p>
    <w:p>
      <w:r>
        <w:t>Điều 1. Sửa đổi một số nội dung của Quy chế đặt tên, đổi tên đường, phố và công trình công cộng trên địa bàn tỉnh Lào Cai ban hành kèm theo Quyết định số 45/2022/QĐ-UBND ngày 22 tháng 11 năm 2022 của Ủy ban nhân dân tỉnh Lào Cai</w:t>
      </w:r>
    </w:p>
    <w:p>
      <w:r>
        <w:t>1. Sửa đổi Điều 1 như sau:</w:t>
      </w:r>
    </w:p>
    <w:p>
      <w:r>
        <w:t>“Điều 1. Phạm vi điều chỉnh:</w:t>
      </w:r>
    </w:p>
    <w:p>
      <w:r>
        <w:t>Quy chế này quy định việc đặt tên, đổi tên đường, phố và công trình công cộng tại các đô thị trên địa bàn tỉnh Lào Cai (sau đây viết tắt là Quy chế).”</w:t>
      </w:r>
    </w:p>
    <w:p>
      <w:r>
        <w:t>2. Sửa đổi điểm d khoản 2 Điều 7 như sau:</w:t>
      </w:r>
    </w:p>
    <w:p>
      <w:r>
        <w:t>“d) Gửi hồ sơ đề án đặt tên, đổi tên đường, phố; công trình công cộng có quy mô lớn, có ý nghĩa quan trọng đến cơ quan Thường trực của Hội đồng tư vấn tỉnh.”</w:t>
      </w:r>
    </w:p>
    <w:p>
      <w:r>
        <w:t>3. Sửa đổi điểm b, điểm c, điểm đ khoản 1 Điều 8 như sau:</w:t>
      </w:r>
    </w:p>
    <w:p>
      <w:r>
        <w:t>“b) Ủy ban nhân dân cấp huyện xem xét dự thảo hồ sơ đề án đặt tên, đổi tên đường, phố; công trình công cộng có quy mô lớn, có ý nghĩa quan trọng trên địa bàn; tổ chức xin ý kiến thành viên Ủy ban nhân dân cấp huyện, Ban Thường vụ Huyện ủy/Thị ủy /Thành ủy trước khi gửi cơ quan Thường trực của Hội đồng tư vấn tỉnh.</w:t>
      </w:r>
    </w:p>
    <w:p>
      <w:r>
        <w:t>c) Cơ quan Thường trực của Hội đồng tư vấn tỉnh tổ chức kiểm tra thực tế với đại diện các cơ quan, tổ chức liên quan; tổng hợp hoàn thiện dự thảo hồ sơ Đề án đặt tên đường, phố; công trình công cộng có quy mô lớn, có ý nghĩa quan trọng.</w:t>
      </w:r>
    </w:p>
    <w:p>
      <w:r>
        <w:t>đ) Cơ quan Thường trực Hội đồng tư vấn tỉnh hoàn thiện dự thảo hồ sơ đề án theo ý kiến tham gia của Hội đồng tư vấn tỉnh, trình Ủy ban nhân dân tỉnh đê trình Hội đồng nhân dân tỉnh ban hành Nghị quyết đặt tên đường, phố; công trình công cộng có quy mô lớn, có ý nghĩa quan trọng theo thẩm quyền”.</w:t>
      </w:r>
    </w:p>
    <w:p>
      <w:r>
        <w:t>4. Sửa đổi điểm c khoản 1 Điều 9 như sau:</w:t>
      </w:r>
    </w:p>
    <w:p>
      <w:r>
        <w:t>c) Hồ sơ dự thảo Nghị quyết trình Ủy ban nhân dân tỉnh về đặt tên, đổi tên đường phố; công trình công cộng có quy mô lớn, có ý nghĩa quan trọng thực hiện theo quy định của pháp luật”.</w:t>
      </w:r>
    </w:p>
    <w:p>
      <w:r>
        <w:t>Điều 2.  Thay cụm từ “hồ sơ trình” bằng cụm từ “hồ sơ gửi” tại điểm a, điểm b khoản 1 Điều 9 của Quy chế đặt tên, đổi tên đường, phố và công trình công cộng trên địa bàn tỉnh Lào Cai ban hành kèm theo Quyết định số 45/2022/QĐ-UBND ngày 22/11/2022 của Ủy ban nhân dân tỉnh Lào Cai.</w:t>
      </w:r>
    </w:p>
    <w:p>
      <w:r>
        <w:t>Điều 3.  Quyết định này có hiệu lực thi hành kể từ ngày 01 tháng 9 năm 2023.</w:t>
      </w:r>
    </w:p>
    <w:p>
      <w:r>
        <w:t>Điều 4.  Chánh Văn phòng Ủy ban nhân dân tỉnh; Giám đốc Sở Văn hóa và Thể thao; Thủ trưởng các sở, ban, ngành; Chủ tịch Ủy ban nhân dân các huyện, thị xã, thành phố và các tổ chức, cá nhân có liên quan chịu trách nhiệm thi hành Quyết định này./.</w:t>
      </w:r>
    </w:p>
    <w:p>
      <w:r>
        <w:t>Nơi nhận:</w:t>
      </w:r>
    </w:p>
    <w:p>
      <w:r>
        <w:t>- Như Điều 4;</w:t>
      </w:r>
    </w:p>
    <w:p>
      <w:r>
        <w:t>- Văn phòng Chính phủ;</w:t>
      </w:r>
    </w:p>
    <w:p>
      <w:r>
        <w:t>- Vụ Pháp chế, Bộ Văn hóa, Thể thao và Du lịch;</w:t>
      </w:r>
    </w:p>
    <w:p>
      <w:r>
        <w:t>- Cục kiểm tra VBQPPL- Bộ Tư pháp;</w:t>
      </w:r>
    </w:p>
    <w:p>
      <w:r>
        <w:t>- TT. Tỉnh ủy, HĐND, UBND, Đoàn ĐBQH tỉnh;</w:t>
      </w:r>
    </w:p>
    <w:p>
      <w:r>
        <w:t>- Các tổ chức chính trị xã hội tỉnh;</w:t>
      </w:r>
    </w:p>
    <w:p>
      <w:r>
        <w:t>- TT. HĐND, UBND các huyện, thị xã, thành phố;</w:t>
      </w:r>
    </w:p>
    <w:p>
      <w:r>
        <w:t>- Các sở, ban, ngành của tỉnh;</w:t>
      </w:r>
    </w:p>
    <w:p>
      <w:r>
        <w:t>- Báo Lào Cai, Đài PT-TH tỉnh, Công báo tỉnh;</w:t>
      </w:r>
    </w:p>
    <w:p>
      <w:r>
        <w:t>- Lãnh đạo Văn phòng;</w:t>
      </w:r>
    </w:p>
    <w:p>
      <w:r>
        <w:t>- Cổng TTĐT tỉnh;</w:t>
      </w:r>
    </w:p>
    <w:p>
      <w:r>
        <w:t>- Lưu: VT, VX3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