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219/QĐ-UBND năm 2024 quy định số lượng Tổ bảo vệ an ninh, trật tự và số lượng thành viên Tổ bảo vệ an ninh, trật tự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219/QĐ-UBND</w:t>
      </w:r>
    </w:p>
    <w:p>
      <w:r>
        <w:t>Tuyên Quang, ngày 01 tháng 7 năm 2024</w:t>
      </w:r>
    </w:p>
    <w:p>
      <w:r>
        <w:t>QUYẾT ĐỊNH</w:t>
      </w:r>
    </w:p>
    <w:p>
      <w:r>
        <w:t>QUY ĐỊNH SỐ LƯỢNG TỔ BẢO VỆ AN NINH, TRẬT TỰ VÀ SỐ LƯỢNG THÀNH VIÊN TỔ BẢO VỆ AN NINH, TRẬT TỰ TRÊN ĐỊA BÀN TỈNH TUYÊN QUANG</w:t>
      </w:r>
    </w:p>
    <w:p>
      <w:r>
        <w:t>ỦY BAN NHÂN DÂN TỈNH TUYÊN QUANG</w:t>
      </w:r>
    </w:p>
    <w:p>
      <w:r>
        <w:t>Căn cứ Luật Tổ chức chính quyền địa phương ngày 19 tháng 6 năm 2015; đã được sửa đổi, bổ sung, bãi bỏ một phần bởi: Khoản 2 Điều 57 Luật Quy hoạch ngày 24 tháng 11 năm 2017; Điều 2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Căn cứ Nghị quyết số 01/2024/NQ-HĐND ngày 01 tháng 7 năm 2024 của Hội đồng nhân dân tỉnh Tuyên Quang quy định tiêu chí thành lập, số lượng thành viên Tổ bảo vệ an ninh, trật tự; mức hỗ trợ, bồi dưỡng, mức chi đối với lực lượng tham gia bảo vệ an ninh, trật tự ở cơ sở và số lượng phương tiện phòng cháy, chữa cháy, cứu nạn, cứu hộ cho lực lượng dân phòng trên địa bàn tỉnh Tuyên Quang;</w:t>
      </w:r>
    </w:p>
    <w:p>
      <w:r>
        <w:t>Theo đề nghị của Giám đốc Công an tỉnh tại Tờ trình số 4617/TTr-CAT-TM ngày 20 tháng 6 năm 2024.</w:t>
      </w:r>
    </w:p>
    <w:p>
      <w:r>
        <w:t>QUYẾT ĐỊNH:</w:t>
      </w:r>
    </w:p>
    <w:p>
      <w:r>
        <w:t>Điều 1.  Quy định số lượng Tổ bảo vệ an ninh, trật tự và số lượng thành viên Tổ bảo vệ an ninh, trật tự trên địa bàn tỉnh Tuyên Quang như sau:</w:t>
      </w:r>
    </w:p>
    <w:p>
      <w:r>
        <w:t>a) Mỗi thôn, tổ dân phố thành lập 01 Tổ bảo vệ an ninh, trật tự, Tổ bảo vệ an ninh, trật tự gồm 03 thành viên: 01 Tổ trưởng, 01 Tổ phó, 01 Tổ viên.</w:t>
      </w:r>
    </w:p>
    <w:p>
      <w:r>
        <w:t>b) Số lượng Tổ bảo vệ an ninh, trật tự và số lượng thành viên Tổ bảo vệ an ninh, trật tự tại các xã, phường, thị trấn trên địa bàn tỉnh tại Phụ lục kèm theo Quyết định này.</w:t>
      </w:r>
    </w:p>
    <w:p>
      <w:r>
        <w:t>Điều 2.  Chủ tịch Ủy ban nhân dân cấp huyện có trách nhiệm chỉ đạo Chủ tịch Ủy ban nhân dân cấp xã căn cứ quy định tại Điều 1 Quyết định này ban hành quyết định thành lập Tổ bảo vệ an ninh, trật tự; quyết định công nhận Tổ trưởng, Tổ phó, Tổ viên Tổ bảo vệ an ninh, trật tự trên địa bàn quản lý.</w:t>
      </w:r>
    </w:p>
    <w:p>
      <w:r>
        <w:t>Điều 3.  Quyết định này có hiệu lực thi hành kể từ ngày 11 tháng 7 năm 2024.</w:t>
      </w:r>
    </w:p>
    <w:p>
      <w:r>
        <w:t>Điều 4.  Chánh Văn phòng Ủy ban nhân dân tỉnh; Giám đốc Công an tỉnh; Thủ trưởng các cơ quan, ban, ngành có liên quan; Chủ tịch Ủy ban nhân dân huyện, thành phố; Chủ tịch Ủy ban nhân dân các xã, phường, thị trấn trên địa bàn tỉnh chịu trách nhiệm thi hành Quyết định này./.</w:t>
      </w:r>
    </w:p>
    <w:p>
      <w:r>
        <w:t>Nơi nhận:</w:t>
      </w:r>
    </w:p>
    <w:p>
      <w:r>
        <w:t>- Thường trực Tỉnh ủy;</w:t>
      </w:r>
    </w:p>
    <w:p>
      <w:r>
        <w:t>- Thường trực HĐND tỉnh;</w:t>
      </w:r>
    </w:p>
    <w:p>
      <w:r>
        <w:t>- Chủ tịch UBND tỉnh;</w:t>
      </w:r>
    </w:p>
    <w:p>
      <w:r>
        <w:t>- Phó Chủ tịch UBND tỉnh;</w:t>
      </w:r>
    </w:p>
    <w:p>
      <w:r>
        <w:t>- Ủy ban MTTQ Việt Nam tỉnh và các tổ chức chính trị - xã hội tỉnh;</w:t>
      </w:r>
    </w:p>
    <w:p>
      <w:r>
        <w:t>- Các sở, ban, ngành;</w:t>
      </w:r>
    </w:p>
    <w:p>
      <w:r>
        <w:t>- Như Điều 4 (thực hiện);</w:t>
      </w:r>
    </w:p>
    <w:p>
      <w:r>
        <w:t>- Phó CVP UBND tỉnh;</w:t>
      </w:r>
    </w:p>
    <w:p>
      <w:r>
        <w:t>- Lưu: VT, NC(Nga).</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