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2165/QĐ-CT năm 2023 phê duyệt quy trình nội bộ trong giải quyết thủ tục hành chính của Sở Công thương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2165/QĐ-CT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2165/QĐ-CT</w:t>
      </w:r>
    </w:p>
    <w:p>
      <w:r>
        <w:t>Vĩnh Phúc, ngày 05 tháng 10 năm 2023</w:t>
      </w:r>
    </w:p>
    <w:p>
      <w:r>
        <w:t>QUYẾT ĐỊNH</w:t>
      </w:r>
    </w:p>
    <w:p>
      <w:r>
        <w:t>PHÊ DUYỆT CÁC QUY TRÌNH NỘI BỘ TRONG GIẢI QUYẾT THỦ TỤC HÀNH CHÍNH CỦA SỞ CÔNG THƯƠNG TIẾP NHẬN VÀ TRẢ KẾT QUẢ TẠI TRUNG TÂM PHỤC VỤ HÀNH CHÍNH CÔNG TỈNH</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450/QĐ-CT ngày 01/3/2023 của UBND tỉnh Về việc công bố danh mục thủ tục hành chính mới ban hành; sửa đổi, bổ sung và Phê duyệt quy trình nội bộ giải quyết các thủ tục hành chính lĩnh vực hóa chất thuộc phạm vi chức năng quản lý của Sở Công thương;</w:t>
      </w:r>
    </w:p>
    <w:p>
      <w:r>
        <w:t>Căn cứ Quyết định số 2266/QĐ-CT ngày 18/8/2021 của UBND tỉnh về công bố danh mục thủ tục hành chính được sửa đổi bổ sung trong lĩnh vực điện thuộc phạm vi chức năng quản lý nhà nước của Sở Công Thương được tiếp nhận và trả kết quả tại Trung tâm Phục vụ hành chính công tỉnh;</w:t>
      </w:r>
    </w:p>
    <w:p>
      <w:r>
        <w:t>Căn cứ Quyết định số 1293/QĐ-CT ngày 08/6/2020 của UBND tỉnh về phê duyệt các quy trình nội bộ trong giải quyết thủ tục hành chính của Sở Công thương tiếp nhận và trả kết quả tại Trung tâm phục vụ Hành chính công tỉnh Vĩnh Phúc; quy trình nội bộ đối với thủ tục hành chính tiếp nhận, giải quyết và trả kết quả tại Sở Công thương;</w:t>
      </w:r>
    </w:p>
    <w:p>
      <w:r>
        <w:t>Căn cứ Quyết định số 361/QĐ-CT ngày 22/2/2022 của UBND tỉnh Về việc công bố danh mục thủ tục hành chính mới ban hành, được sửa đổi,bổ sung và phê duyệt quy trình nội bộ giải quyết TTHC lĩnh vực Lưu thông hàng hóa thuộc phạm vi chức năng quản lý của Sở Công thương tiếp nhận và trả kết quả tại Trung tâm phục vụ Hành chính công tỉnh;</w:t>
      </w:r>
    </w:p>
    <w:p>
      <w:r>
        <w:t>Căn cứ Quyết định số 745/QĐ-CT ngày 5/4/2023 của UBND tỉnh Về việc công bố danh mục thủ tục hành chính sửa đổi, bổ sung và Phê duyệt quy trình nội bộ giải quyết các thủ tục hành chính lĩnh vực quản lý cạnh cạnh, dịch vụ thương mại thuộc phạm vi chức năng quản lý của Sở Công Thương;</w:t>
      </w:r>
    </w:p>
    <w:p>
      <w:r>
        <w:t>Theo đề nghị của Sở Công Thương tại Tờ trình số 69/TTr-SCT ngày 26 tháng 9 năm 2023.</w:t>
      </w:r>
    </w:p>
    <w:p>
      <w:r>
        <w:t>QUYẾT ĐỊNH:</w:t>
      </w:r>
    </w:p>
    <w:p>
      <w:r>
        <w:t>Điều 1.  Phê duyệt kèm theo Quyết định này 29 quy trình nội bộ trong giải quyết thủ tục hành chính thuộc phạm vi chức năng quản lý của Sở Công Thương tiếp nhận và trả kết quả tại Trung tâm Phục vụ hành chính công tỉnh  (Chi tiết tại phụ lục kèm theo).</w:t>
      </w:r>
    </w:p>
    <w:p>
      <w:r>
        <w:t>Điều 2.  Quyết định này có hiệu lực thi hành kể từ ngày.</w:t>
      </w:r>
    </w:p>
    <w:p>
      <w:r>
        <w:t>Bãi bỏ quy trình nội bộ các thủ tục hành chính số thứ tự 1, 3, 4, 6, 7, 9 Phụ lục 2, lĩnh vực Hóa chất, Quyết định số 450/QĐ-CT ngày 1/3/2023 của Chủ tịch Ủy ban nhân dân tỉnh Vĩnh Phúc;</w:t>
      </w:r>
    </w:p>
    <w:p>
      <w:r>
        <w:t>Bãi bỏ quy trình nội bộ các thủ tục hành chính số thứ tự 2, 3, 4, 5, 6, 7, Phụ lục 2, lĩnh vực Lưu thông hàng hóa (xăng dầu), Quyết định số 361/QĐ-CT ngày 22/2/2022 của Chủ tịch Ủy ban nhân dân tỉnh Vĩnh Phúc;</w:t>
      </w:r>
    </w:p>
    <w:p>
      <w:r>
        <w:t>Bãi bỏ quy trình nội bộ các thủ tục hành chính phần III lĩnh vực Điện số thứ tự 10, 12; Lĩnh vực lưu thông hàng hóa số thứ tự 19, 26, 27, 31, 32, 33; lĩnh vực kinh doanh khí số thứ tự 43, 46, 49,52,55, 58, 61, 64 Quyết định số 1293/QĐ- CT ngày 08/6/2020 của Chủ tịch Ủy ban nhân dân tỉnh Vĩnh Phúc;</w:t>
      </w:r>
    </w:p>
    <w:p>
      <w:r>
        <w:t>Bãi bỏ quy trình nội bộ các thủ tục hành chính số thứ tự 5 Phụ lục II, lĩnh vực Quản lý cạnh tranh, Quyết định số 745/QĐ-CT ngày 5/4/2023 của Chủ tịch Ủy ban nhân dân tỉnh Vĩnh Phúc;</w:t>
      </w:r>
    </w:p>
    <w:p>
      <w:r>
        <w:t>Căn cứ Quyết định này, Sở Thông tin và Truyền thông có trách nhiệm chủ trì, phối hợp với Sở Công thương xây dựng quy trình điện tử trong giải quyết thủ tục hành chính trên phần mềm Hệ thống thông tin một cửa điện tử của tỉnh (Phần mềm một cửa, dịch vụ công trực tuyến) để áp dụng thống nhất; Sở Công thương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Công thương; Thủ trưởng các Sở, ban, ngành; Chủ tịch UBND các huyện, thành phố; Chủ tịch UBND các xã, phường, thị trấn và các cơ quan, tổ chức, cá nhân có liên quan chịu trách nhiệm thi hành Quyết định này./.</w:t>
      </w:r>
    </w:p>
    <w:p>
      <w:r>
        <w:t>KT. CHỦ TỊCH</w:t>
      </w:r>
    </w:p>
    <w:p>
      <w:r>
        <w:t>PHÓ CHỦ TỊCH</w:t>
      </w:r>
    </w:p>
    <w:p>
      <w:r>
        <w:t>Vũ Việt Văn</w:t>
      </w:r>
    </w:p>
    <w:p>
      <w:r>
        <w:t>PHỤ LỤC</w:t>
      </w:r>
    </w:p>
    <w:p>
      <w:r>
        <w:t>QUY TRÌNH NỘI BỘ GIẢI QUYẾT CÁC THỦ TỤC HÀNH CHÍNH CỦA SỞ CÔNG THƯƠNG TIẾP NHẬN VÀ TRẢ KẾT QUẢ TẠI TRUNG TÂM PHỤC VỤ HÀNH CHÍNH CÔNG TỈNH</w:t>
      </w:r>
    </w:p>
    <w:p>
      <w:r>
        <w:t>(Ban hành kèm theo Quyết định số: 2165/QĐ-CT ngày 05 tháng 10 năm 2023 của Chủ tịch UBND tỉnh Vĩnh Phúc)</w:t>
      </w:r>
    </w:p>
    <w:p>
      <w:r>
        <w:t>I. LĨNH VỰC HÓA CHẤT</w:t>
      </w:r>
    </w:p>
    <w:p>
      <w:r>
        <w:t>1. Cấp Giấy chứng nhận đủ điều kiện sản xuất và kinh doanh hóa chất sản xuất, kinh doanh có điều kiện trong lĩnh vực công nghiệp</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- 5.5 ngày đối với cơ sở sxkd hóa chất của tổ chức, cá nhân có trụ sở chính đặt tại địa phương;</w:t>
      </w:r>
    </w:p>
    <w:p>
      <w:r>
        <w:t>- 7.5 ngày đối với cơ sở sxkd hóa chất của tổ chức, cá nhân có cơ sở sản xuất kinh doanh tại địa phương khác với địa phương đặt trụ sở chính</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chứng nhận)</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8,5 ngày hoặc 10,5   ngày làm việc</w:t>
      </w:r>
    </w:p>
    <w:p>
      <w:r>
        <w:t>2. Cấp điều chỉnh Giấy chứng nhận đủ điều kiện sản xuất và kinh doanh hóa chất sản xuất, kinh doanh có điều kiện trong lĩnh vực công nghiệp</w:t>
      </w:r>
    </w:p>
    <w:p>
      <w:r>
        <w:t>Mã TTHC:</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- 5.5 ngày đối với cơ sở sxkd hóa chất của tổ chức, cá nhân có trụ sở chính đặt tại địa phương;</w:t>
      </w:r>
    </w:p>
    <w:p>
      <w:r>
        <w:t>- 7.5 ngày đối với cơ sở sxkd hóa chất của tổ chức, cá nhân có cơ sở sản xuất kinh doanh tại địa phương khác với địa phương đặt trụ sở chính</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chứng nhận)</w:t>
      </w:r>
    </w:p>
    <w:p>
      <w:r>
        <w:t>Bước 6</w:t>
      </w:r>
    </w:p>
    <w:p>
      <w:r>
        <w:t>Lấy số, đóng dấu, lưu, chuyển giao cho TTPVHCC và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8,5 ngày hoặc   10,5 ngày làm việc</w:t>
      </w:r>
    </w:p>
    <w:p>
      <w:r>
        <w:t>3. Cấp giấy chứng nhận đủ điều kiện sản xuất hóa chất sản xuất, kinh doanh có điều kiện trong lĩnh vực công nghiệp</w:t>
      </w:r>
    </w:p>
    <w:p>
      <w:r>
        <w:t>Mã TTHC: 2.001547</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 Kiểm tra, quét (scan) và lưu trữ hồ sơ điện tử, chuyển bộ phận chuyển môn xử lý (hồ sơ giấy, điện tử, hồ sơ nộp trực tuyến) 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- 5.5 ngày đối với cơ sở sxkd hóa chất của tổ chức, cá nhân có trụ sở chính đặt tại địa phương;</w:t>
      </w:r>
    </w:p>
    <w:p>
      <w:r>
        <w:t>- 7.5 ngày đối với cơ sở sxkd hóa chất của tổ chức, cá nhân có cơ sở sản xuất kinh doanh tại địa phương khác với địa phương đặt trụ sở chính</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1 ngày</w:t>
      </w:r>
    </w:p>
    <w:p>
      <w:r>
        <w:t>Kết quả TTHC đã được ký duyệt (giấy chứng nhận)</w:t>
      </w:r>
    </w:p>
    <w:p>
      <w:r>
        <w:t>Bước 6</w:t>
      </w:r>
    </w:p>
    <w:p>
      <w:r>
        <w:t>Lấy số, đóng dấu, lưu, chuyển giao cho TTPVHCC và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 Thông báo cho tổ chức/công dân; thu phí, lệ phí, (nếu có) Kết quả đã trả cho công dân/tổ chức</w:t>
      </w:r>
    </w:p>
    <w:p>
      <w:r>
        <w:t>Tổng thời gian giải quyết</w:t>
      </w:r>
    </w:p>
    <w:p>
      <w:r>
        <w:t>8,5 ngày hoặc   10,5 ngày làm việc</w:t>
      </w:r>
    </w:p>
    <w:p>
      <w:r>
        <w:t>4. Cấp điều chỉnh giấy chứng nhận đủ điều kiện sản xuất hóa chất sản xuất, kinh doanh có điều kiện trong lĩnh vực công nghiệp</w:t>
      </w:r>
    </w:p>
    <w:p>
      <w:r>
        <w:t>MÃ TTHC: 2.001172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   5.5 ngày đối với cơ sở sxkd hóa chất của tổ chức, cá nhân có trụ sở chính đặt tại địa phương;</w:t>
      </w:r>
    </w:p>
    <w:p>
      <w:r>
        <w:t>- 7.5 ngày đối với cơ sở sxkd hóa chất của tổ chức, cá nhân có cơ sở sản xuất kinh doanh tại địa phương khác với địa phương đặt trụ sở chính</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 5 ngày</w:t>
      </w:r>
    </w:p>
    <w:p>
      <w:r>
        <w:t>Kết quả TTHC đã được ký duyệt (giấy chứng nhận)</w:t>
      </w:r>
    </w:p>
    <w:p>
      <w:r>
        <w:t>Bước 6</w:t>
      </w:r>
    </w:p>
    <w:p>
      <w:r>
        <w:t>Lấy số, đóng dấu, lưu, chuyển giao cho TTPVHCC và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 Kết quả đã trả cho công dân/tổ chức</w:t>
      </w:r>
    </w:p>
    <w:p>
      <w:r>
        <w:t>Tổng thời gian giải quyết</w:t>
      </w:r>
    </w:p>
    <w:p>
      <w:r>
        <w:t>8,5 ngày hoặc 10,5   ngày làm việc</w:t>
      </w:r>
    </w:p>
    <w:p>
      <w:r>
        <w:t>5. Cấp giấy chứng nhận đủ điều kiện kinh doanh hóa chất sản xuất, kinh doanh có điều kiện trong lĩnh vực công nghiệp</w:t>
      </w:r>
    </w:p>
    <w:p>
      <w:r>
        <w:t>Mã TTHC: 1.002758</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- 5.5 ngày đối với cơ sở sxkd hóa chất của tổ chức, cá nhân có trụ sở chính đặt tại địa phương;</w:t>
      </w:r>
    </w:p>
    <w:p>
      <w:r>
        <w:t>- 7.5 ngày đối với cơ sở sxkd hóa chất của tổ chức, cá nhân có cơ sở sản xuất kinh doanh tại địa phương khác với địa phương đặt trụ sở chính</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chứng nhận)</w:t>
      </w:r>
    </w:p>
    <w:p>
      <w:r>
        <w:t>Bước 6</w:t>
      </w:r>
    </w:p>
    <w:p>
      <w:r>
        <w:t>Lấy số, đóng dấu, lưu, chuyển giao cho TTPVHCC và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8,5 ngày hoặc 10,5 ngày làm việc</w:t>
      </w:r>
    </w:p>
    <w:p>
      <w:r>
        <w:t>6. Cấp điều chỉnh giấy chứng nhận đủ điều kiện kinh doanh hóa chất sản xuất, kinh doanh có điều kiện trong lĩnh vực công nghiệp</w:t>
      </w:r>
    </w:p>
    <w:p>
      <w:r>
        <w:t>MÃ TTHC: 2.000652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   5.5 ngày đối với cơ sở sxkd hóa chất của tổ chức, cá nhân có trụ sở chính đặt tại địa phương;</w:t>
      </w:r>
    </w:p>
    <w:p>
      <w:r>
        <w:t>- 7.5 ngày đối với cơ sở sxkd hóa chất của tổ chức, cá nhân có cơ sở sản xuất kinh doanh tại địa phương khác với địa phương đặt trụ sở chính</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-Thông báo cho tổ chức/công dân; thu phí, lệ phí, (nếu có)</w:t>
      </w:r>
    </w:p>
    <w:p>
      <w:r>
        <w:t>Kết quả đã trả cho công dân/tổ chức</w:t>
      </w:r>
    </w:p>
    <w:p>
      <w:r>
        <w:t>Tổng thời gian giải quyết</w:t>
      </w:r>
    </w:p>
    <w:p>
      <w:r>
        <w:t>8,5 ngày hoặc 10,5   ngày làm việc</w:t>
      </w:r>
    </w:p>
    <w:p>
      <w:r>
        <w:t>II. LĨNH VỰC NĂNG LƯỢNG</w:t>
      </w:r>
    </w:p>
    <w:p>
      <w:r>
        <w:t>7. Cấp giấy phép hoạt động tư vấn chuyên ngành điện thuộc thẩm quyền cấp của địa phương</w:t>
      </w:r>
    </w:p>
    <w:p>
      <w:r>
        <w:t>MÃ TTHC:</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8. Cấp giấy phép hoạt động phát điện đối với nhà máy điện có quy mô dưới 03MW đặt tại địa phương</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III. LĨNH VỰC LƯU THÔNG HÀNG HÓA</w:t>
      </w:r>
    </w:p>
    <w:p>
      <w:r>
        <w:t>9. Cấp Giấy chứng nhận đủ điều kiện đầu tư trồng cây thuốc lá</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10. Cấp lại Giấy chứng nhận đủ điều kiện đầu tư trồng cây thuốc lá</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11. Cấp sửa đổi, bổ sung Giấy chứng nhận đủ điều kiện đầu tư trồng cây thuốc lá</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12. Cấp Giấy phép sản xuất rượu công nghiệp (quy mô dưới 3 triệu lít/năm)</w:t>
      </w:r>
    </w:p>
    <w:p>
      <w:r>
        <w:t>Trình tự thực hiện</w:t>
      </w:r>
    </w:p>
    <w:p>
      <w:r>
        <w:t>Nội dung công việc</w:t>
      </w:r>
    </w:p>
    <w:p>
      <w:r>
        <w:t>Người/cơ quan thực hiện</w:t>
      </w:r>
    </w:p>
    <w:p>
      <w:r>
        <w:t>Thời gian thực hiện</w:t>
      </w:r>
    </w:p>
    <w:p>
      <w:r>
        <w:t>Kết quả ( ghi kết quả của từng     bước )</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11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14 ngày làm việc</w:t>
      </w:r>
    </w:p>
    <w:p>
      <w:r>
        <w:t>13. Cấp lại Giấy phép mua bán nguyên liệu thuốc lá</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14. Cấp sửa đổi, bổ sung Giấy phép mua bán nguyên liệu thuốc lá</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-Thông báo cho tổ chức/công dân;</w:t>
      </w:r>
    </w:p>
    <w:p>
      <w:r>
        <w:t>thu phí, lệ phí, (nếu có)</w:t>
      </w:r>
    </w:p>
    <w:p>
      <w:r>
        <w:t>Kết quả đã trả cho công dân/tổ chức</w:t>
      </w:r>
    </w:p>
    <w:p>
      <w:r>
        <w:t>Tổng thời gian giải quyết</w:t>
      </w:r>
    </w:p>
    <w:p>
      <w:r>
        <w:t>10,5 ngày làm việc</w:t>
      </w:r>
    </w:p>
    <w:p>
      <w:r>
        <w:t>15 . Cấp giấy xác nhận đủ điều kiện làm tổng đại lý kinh doanh xăng dầu thuộc thẩm quyền cấp của Sở Công Thương</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18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21 ngày làm   việc</w:t>
      </w:r>
    </w:p>
    <w:p>
      <w:r>
        <w:t>16.  Cấp sửa đổi, bổ sung Giấy xác nhận đủ điều kiện làm tổng đại lý kinh doanh xăng dầu thuộc thẩm quyền cấp của Sở Công Thương</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18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21 ngày làm việc</w:t>
      </w:r>
    </w:p>
    <w:p>
      <w:r>
        <w:t>17. Cấp lại Giấy xác nhận đủ điều kiện làm tổng đại lý kinh doanh xăng dầu thuộc thẩm quyền cấp của Sở Công Thương</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18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21 ngày làm việc</w:t>
      </w:r>
    </w:p>
    <w:p>
      <w:r>
        <w:t>18. Cấp Giấy xác nhận đủ điều kiện làm đại lý bán lẻ xăng dầu</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18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21 ngày làm việc</w:t>
      </w:r>
    </w:p>
    <w:p>
      <w:r>
        <w:t>19. Cấp sửa đổi, bổ sung Giấy xác nhận đủ điều kiện làm đại lý bán lẻ xăng dầu</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18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21 ngày làm việc</w:t>
      </w:r>
    </w:p>
    <w:p>
      <w:r>
        <w:t>20. Cấp lại Giấy xác nhận đủ điều kiện làm đại lý bán lẻ xăng dầu</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18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21 ngày làm việc</w:t>
      </w:r>
    </w:p>
    <w:p>
      <w:r>
        <w:t>21. Cấp Giấy chứng nhận đủ điều kiện thương nhân kinh doanh mua bán LPG</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22. Cấp Giấy chứng nhận đủ điều kiện trạm nạp LPG vào chai</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23. Cấp Giấy chứng nhận đủ điều kiện trạm nạp LPG vào xe bồn</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24. Cấp Giấy chứng nhận đủ điều kiện trạm nạp LPG vào phương tiện vận tải</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w:t>
      </w:r>
    </w:p>
    <w:p>
      <w:r>
        <w:t>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25. Giấy chứng nhận đủ điều kiện thương nhân kinh doanh mua bán LNG</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26. Cấp Giấy chứng nhận đủ điều kiện trạm nạp LNG vào phương tiện vận tải</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27. Cấp Giấy chứng nhận đủ điều kiện thương nhân kinh doanh mua bán CNG</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28. Cấp Giấy chứng nhận đủ điều kiện trạm nạp CNG vào phương tiện vận tải</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10,5 ngày làm   việc</w:t>
      </w:r>
    </w:p>
    <w:p>
      <w:r>
        <w:t>IV. LĨNH VỰC QUẢN LÝ CẠNH TRANH</w:t>
      </w:r>
    </w:p>
    <w:p>
      <w:r>
        <w:t>29. Đăng ký Hợp đồng theo mẫu và điều kiện giao dịch chung</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(nếu hồ sơ chưa đầy đủ)</w:t>
      </w:r>
    </w:p>
    <w:p>
      <w:r>
        <w:t>- Phiếu từ chối tiếp nhận giải quyết (nếu không thuộc trường hợp giải quyết)</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11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(giấy phép)</w:t>
      </w:r>
    </w:p>
    <w:p>
      <w:r>
        <w:t>Bước 6</w:t>
      </w:r>
    </w:p>
    <w:p>
      <w:r>
        <w:t>Lấy số, đóng dấu, lưu, chuyển giao cho TTPVHCC, Giao kết quả để trả cho công dân/tổ chức</w:t>
      </w:r>
    </w:p>
    <w:p>
      <w:r>
        <w:t>Văn thư</w:t>
      </w:r>
    </w:p>
    <w:p>
      <w:r>
        <w:t>0,5 ngày</w:t>
      </w:r>
    </w:p>
    <w:p>
      <w:r>
        <w:t>Kết quả giải quyết TTHC đã lấy số và đóng dấu; Phiếu bàn giao kết quả cho TTPVHCC</w:t>
      </w:r>
    </w:p>
    <w:p>
      <w:r>
        <w:t>Bước 7</w:t>
      </w:r>
    </w:p>
    <w:p>
      <w:r>
        <w:t>Nhận trả kết quả cho tổ chức/ công dân</w:t>
      </w:r>
    </w:p>
    <w:p>
      <w:r>
        <w:t>Cán bộ được phân công tiếp nhận hồ sơ tại Trung tâm Phục vụ Hành chính công tỉnh</w:t>
      </w:r>
    </w:p>
    <w:p>
      <w:r>
        <w:t>0,5 ngày</w:t>
      </w:r>
    </w:p>
    <w:p>
      <w:r>
        <w:t>- Thông báo cho tổ chức/công dân; thu phí, lệ phí, (nếu có)</w:t>
      </w:r>
    </w:p>
    <w:p>
      <w:r>
        <w:t>Kết quả đã trả cho công dân/tổ chức</w:t>
      </w:r>
    </w:p>
    <w:p>
      <w:r>
        <w:t>Tổng thời gian giải quyết</w:t>
      </w:r>
    </w:p>
    <w:p>
      <w:r>
        <w:t>14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