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2160/QĐ-UBND năm 2024 về Danh mục thành phần hồ sơ phải số hoá đối với thủ tục hành chính thuộc phạm vi chức năng quản lý của Sở Văn hoá, Thể thao và Du lịch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2160/QĐ-UBND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18/10/2024</w:t>
            </w:r>
          </w:p>
        </w:tc>
      </w:tr>
      <w:tr>
        <w:tc>
          <w:tcPr>
            <w:tcW w:type="dxa" w:w="4320"/>
          </w:tcPr>
          <w:p>
            <w:r>
              <w:t>Ngày hiệu lực</w:t>
            </w:r>
          </w:p>
        </w:tc>
        <w:tc>
          <w:tcPr>
            <w:tcW w:type="dxa" w:w="4320"/>
          </w:tcPr>
          <w:p>
            <w:r>
              <w:t>18/10/2024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2160/QĐ-UBND</w:t>
      </w:r>
    </w:p>
    <w:p>
      <w:r>
        <w:t>Nam Định, ngày 18 tháng 10 năm 2024</w:t>
      </w:r>
    </w:p>
    <w:p>
      <w:r>
        <w:t>QUYẾT ĐỊNH</w:t>
      </w:r>
    </w:p>
    <w:p>
      <w:r>
        <w:t>BAN HÀNH DANH MỤC THÀNH PHẦN HỒ SƠ PHẢI SỐ HÓA ĐỐI VỚI CÁC THỦ TỤC HÀNH CHÍNH THUỘC PHẠM VI CHỨC NĂNG QUẢN LÝ CỦA SỞ VĂN HÓA, THỂ THAO VÀ DU LỊCH TỈNH NAM ĐỊNH</w:t>
      </w:r>
    </w:p>
    <w:p>
      <w:r>
        <w:t>CHỦ TỊCH 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45/2020/NĐ-CP ngày 08/4/2020 của Thủ tướng Chính phủ về thực hiện thủ tục hành chính trên môi trường điện tử;</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Văn hóa, Thể thao và Du lịch tại Tờ trình số 1785/TT-SVHTTDL ngày 11/10/2024.</w:t>
      </w:r>
    </w:p>
    <w:p>
      <w:r>
        <w:t>QUYẾT ĐỊNH:</w:t>
      </w:r>
    </w:p>
    <w:p>
      <w:r>
        <w:t>Điều 1.  Ban hành kèm theo Quyết định này danh mục thành phần hồ sơ phải số hóa đối với 15 thủ tục hành chính thuộc phạm vi chức năng quản lý của Sở Văn hóa, Thể thao và Du lịch tỉnh Nam Định (có Phụ lục kèm theo).</w:t>
      </w:r>
    </w:p>
    <w:p>
      <w:r>
        <w:t>Điều 2.  Quyết định này có hiệu lực thi hành kể từ ngày ký.</w:t>
      </w:r>
    </w:p>
    <w:p>
      <w:r>
        <w:t>Điều 3.  Chánh Văn phòng UBND tỉnh; Giám đốc Sở Văn hóa, Thể thao và Du lịch; Chủ tịch UBND các huyện, thành phố Nam Định và các tổ chức, cá nhân có liên quan chịu trách nhiệm thi hành Quyết định này./.</w:t>
      </w:r>
    </w:p>
    <w:p>
      <w:r>
        <w:t>CHỦ TỊCH</w:t>
      </w:r>
    </w:p>
    <w:p>
      <w:r>
        <w:t>Phạm Đình Nghị</w:t>
      </w:r>
    </w:p>
    <w:p>
      <w:r>
        <w:t>PHỤ LỤC</w:t>
      </w:r>
    </w:p>
    <w:p>
      <w:r>
        <w:t>DANH MỤC THÀNH PHẦN HỒ SƠ PHẢI SỐ HÓA ĐỐI VỚI CÁC THỦ TỤC HÀNH CHÍNH THUỘC PHẠM VI CHỨC NĂNG QUẢN LÝ CỦA SỞ VĂN HÓA, THỂ THAO VÀ DU LỊCH</w:t>
      </w:r>
    </w:p>
    <w:p>
      <w:r>
        <w:t>(Kèm theo Quyết định số: 2160/QĐ-UBND ngày 18/10/2024 của Chủ tịch UBND tỉnh Nam Định)</w:t>
      </w:r>
    </w:p>
    <w:p>
      <w:r>
        <w:t>STT</w:t>
      </w:r>
    </w:p>
    <w:p>
      <w:r>
        <w:t>Tên TTHC</w:t>
      </w:r>
    </w:p>
    <w:p>
      <w:r>
        <w:t>Mã TTHC</w:t>
      </w:r>
    </w:p>
    <w:p>
      <w:r>
        <w:t>Thành phần hồ sơ phải số hóa</w:t>
      </w:r>
    </w:p>
    <w:p>
      <w:r>
        <w:t>Thành phần hồ sơ không phải số hóa[1]</w:t>
      </w:r>
    </w:p>
    <w:p>
      <w:r>
        <w:t>I</w:t>
      </w:r>
    </w:p>
    <w:p>
      <w:r>
        <w:t>CẤP TỈNH</w:t>
      </w:r>
    </w:p>
    <w:p>
      <w:r>
        <w:t>1</w:t>
      </w:r>
    </w:p>
    <w:p>
      <w:r>
        <w:t>Thủ tục tiếp nhận hồ sơ thông báo sản phẩm quảng cáo trên bảng quảng cáo, băng-rôn</w:t>
      </w:r>
    </w:p>
    <w:p>
      <w:r>
        <w:t>1.004650.000.00.00.H40</w:t>
      </w:r>
    </w:p>
    <w:p>
      <w:r>
        <w:t>1. Giấy chứng nhận đăng ký kinh doanh của người kinh doanh dịch vụ quảng cáo hoặc giấy chứng nhận đăng ký kinh doanh của người quảng cáo trong trường hợp tự thực hiện quảng cáo.</w:t>
      </w:r>
    </w:p>
    <w:p>
      <w:r>
        <w:t>2. Giấy phép xây dựng công trình quảng cáo đối với loại bảng quảng cáo phải có giấy phép xây dựng theo quy định tại khoản 2 Điều 31 của Luật quảng cáo.</w:t>
      </w:r>
    </w:p>
    <w:p>
      <w:r>
        <w:t>1. Các TTHC Đăng ký thành lập doanh nghiệp tư nhân, công ty, hộ kinh doanh... (Gồm cấp đổi Giấy phép đầu tư, Giấy chứng nhận đầu tư (đồng thời là Giấy chứng nhận đăng ký kinh doanh) hoặc các giấy tờ có giá trị pháp lý tương đương sang Giấy chứng nhận đăng ký doanh nghiệp trong trường hợp không thay đổi nội dung đăng ký kinh doanh và có thay đổi nội dung đăng ký kinh doanh).</w:t>
      </w:r>
    </w:p>
    <w:p>
      <w:r>
        <w:t>2. Cấp giấy phép xây dựng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2</w:t>
      </w:r>
    </w:p>
    <w:p>
      <w:r>
        <w:t>Thủ tục cấp chứng chỉ hành nghề tu bổ di tích</w:t>
      </w:r>
    </w:p>
    <w:p>
      <w:r>
        <w:t>1.001822.000.00.00.H40</w:t>
      </w:r>
    </w:p>
    <w:p>
      <w:r>
        <w:t>Chứng chỉ hành nghề thiết kế quy hoạch xây dựng, hành nghề thiết kế xây dựng, hành nghề giám sát thi công xây dựng công trình, bằng tốt nghiệp đại học trở lên thuộc các chuyên ngành xây dựng, kiến trúc liên quan đến hoạt động đề nghị cấp Chứng chỉ hành nghề.</w:t>
      </w:r>
    </w:p>
    <w:p>
      <w:r>
        <w:t>1. Cấp chứng chỉ hành nghề hoạt động xây dựng lần đầu hạng II, III</w:t>
      </w:r>
    </w:p>
    <w:p>
      <w:r>
        <w:t>3</w:t>
      </w:r>
    </w:p>
    <w:p>
      <w:r>
        <w:t>Thủ tục cấp lại chứng chỉ hành nghề tu bổ di tích</w:t>
      </w:r>
    </w:p>
    <w:p>
      <w:r>
        <w:t>1.002003.000.00.00.H40</w:t>
      </w:r>
    </w:p>
    <w:p>
      <w:r>
        <w:t>1. Chứng chỉ hành nghề đã được cấp đối với trường hợp bổ sung nội dung hành nghề hoặc Chứng chỉ hành nghề hết hạn sử dụng, bị hỏng.</w:t>
      </w:r>
    </w:p>
    <w:p>
      <w:r>
        <w:t>2. Trường hợp bổ sung nội dung hành nghề đã được ghi nhận trong Chứng chỉ hành nghề đã cấp:</w:t>
      </w:r>
    </w:p>
    <w:p>
      <w:r>
        <w:t>- Chứng chỉ hành nghề thiết kế quy hoạch xây dựng, hành nghề thiết kế xây dựng, hành nghề giám sát thi công xây dựng công trình, bằng tốt nghiệp đại học trở lên thuộc các chuyên ngành xây dựng, kiến trúc liên quan đến hoạt động đề nghị cấp Chứng chỉ hành nghề.</w:t>
      </w:r>
    </w:p>
    <w:p>
      <w:r>
        <w:t>+ Có chứng chỉ hành nghề thiết kế quy hoạch xây dựng.</w:t>
      </w:r>
    </w:p>
    <w:p>
      <w:r>
        <w:t>+ Có chứng chỉ hành nghề thiết kế xây dựng.</w:t>
      </w:r>
    </w:p>
    <w:p>
      <w:r>
        <w:t>+ Có chứng chỉ hành nghề thiết kế xây dựng hoặc người có trình độ đại học trở lên thuộc các chuyên ngành xây dựng.</w:t>
      </w:r>
    </w:p>
    <w:p>
      <w:r>
        <w:t>+ Có chứng chỉ hành nghề giám sát thi công xây dựng công trình.</w:t>
      </w:r>
    </w:p>
    <w:p>
      <w:r>
        <w:t>- Chứng chỉ hoặc chứng nhận đã tham gia chương trình bồi dưỡng kiến thức về tu bổ di tích.</w:t>
      </w:r>
    </w:p>
    <w:p>
      <w:r>
        <w:t>1. Thủ tục cấp chứng chỉ hành nghề tu bổ di tích (1.001822)</w:t>
      </w:r>
    </w:p>
    <w:p>
      <w:r>
        <w:t>2. Cấp chứng chỉ hành nghề hoạt động xây dựng lần đầu hạng II, III</w:t>
      </w:r>
    </w:p>
    <w:p>
      <w:r>
        <w:t>4</w:t>
      </w:r>
    </w:p>
    <w:p>
      <w:r>
        <w:t>Thủ tục cấp giấy chứng nhận đủ điều kiện hành nghề tu bổ di tích</w:t>
      </w:r>
    </w:p>
    <w:p>
      <w:r>
        <w:t>1.003901.000.00.00.H40</w:t>
      </w:r>
    </w:p>
    <w:p>
      <w:r>
        <w:t>Danh sách người được cấp Chứng chỉ hành nghề:</w:t>
      </w:r>
    </w:p>
    <w:p>
      <w:r>
        <w:t>- Có ít nhất 01 người được cấp Chứng chỉ hành nghề lập quy hoạch tu bổ di tích.</w:t>
      </w:r>
    </w:p>
    <w:p>
      <w:r>
        <w:t>- Có ít nhất 01 người được cấp Chứng chỉ hành nghề lập dự án tu bổ di tích, báo cáo kinh tế - kỹ thuật tu bổ di tích, thiết kế tu bổ di tích.</w:t>
      </w:r>
    </w:p>
    <w:p>
      <w:r>
        <w:t>- Có ít nhất 01 người được cấp Chứng chỉ hành nghề thi công tu bổ di tích.</w:t>
      </w:r>
    </w:p>
    <w:p>
      <w:r>
        <w:t>- Có ít nhất 01 người được cấp Chứng chỉ hành nghề giám sát thi công tu bổ di tích.</w:t>
      </w:r>
    </w:p>
    <w:p>
      <w:r>
        <w:t>1. Cấp chứng chỉ hành nghề hoạt động xây dựng lần đầu hạng II, III.</w:t>
      </w:r>
    </w:p>
    <w:p>
      <w:r>
        <w:t>5</w:t>
      </w:r>
    </w:p>
    <w:p>
      <w:r>
        <w:t>Thủ tục cấp lại giấy chứng nhận đủ điều kiện hành nghề tu bổ di tích</w:t>
      </w:r>
    </w:p>
    <w:p>
      <w:r>
        <w:t>2.001641.000.00.00.H40</w:t>
      </w:r>
    </w:p>
    <w:p>
      <w:r>
        <w:t>1. Giấy chứng nhận hành nghề đã được cấp đối với trường hợp bổ sung nội dung hành nghề hoặc Giấy chứng nhận hành nghề hết hạn sử dụng, bị hỏng.</w:t>
      </w:r>
    </w:p>
    <w:p>
      <w:r>
        <w:t>2. Trường hợp bổ sung nội dung hành nghề đã được ghi nhận trong Giấy chứng nhận hành nghề đã cấp:</w:t>
      </w:r>
    </w:p>
    <w:p>
      <w:r>
        <w:t>- Danh sách người được cấp Chứng chỉ hành nghề:</w:t>
      </w:r>
    </w:p>
    <w:p>
      <w:r>
        <w:t>+ Có ít nhất 01 người được cấp Chứng chỉ hành nghề lập quy hoạch tu bổ di tích.</w:t>
      </w:r>
    </w:p>
    <w:p>
      <w:r>
        <w:t>+ Có ít nhất 01 người được cấp Chứng chỉ hành nghề lập dự án tu bổ di tích, báo cáo kinh tế - kỹ thuật tu bổ di tích, thiết kế tu bổ di tích.</w:t>
      </w:r>
    </w:p>
    <w:p>
      <w:r>
        <w:t>+ Có ít nhất 01 người được cấp Chứng chỉ hành nghề thi công tu bổ di tích.</w:t>
      </w:r>
    </w:p>
    <w:p>
      <w:r>
        <w:t>+ Có ít nhất 01 người được cấp Chứng chỉ hành nghề giám sát thi công tu bổ di tích.</w:t>
      </w:r>
    </w:p>
    <w:p>
      <w:r>
        <w:t>- Quyết định thành lập hoặc Giấy chứng nhận đăng ký doanh nghiệp hoặc Giấy đăng ký kinh doanh.</w:t>
      </w:r>
    </w:p>
    <w:p>
      <w:r>
        <w:t>1. Thủ tục cấp lại chứng chỉ hành nghề tu bổ di tích.</w:t>
      </w:r>
    </w:p>
    <w:p>
      <w:r>
        <w:t>2. Cấp chứng chỉ hành nghề hoạt động xây dựng lần đầu hạng II, III.</w:t>
      </w:r>
    </w:p>
    <w:p>
      <w:r>
        <w:t>6</w:t>
      </w:r>
    </w:p>
    <w:p>
      <w:r>
        <w:t>Thủ tục ra nước ngoài dự thi người đẹp, người mẫu</w:t>
      </w:r>
    </w:p>
    <w:p>
      <w:r>
        <w:t>1.009403.000.00.00.H40</w:t>
      </w:r>
    </w:p>
    <w:p>
      <w:r>
        <w:t>Phiếu lý lịch tư pháp số 1</w:t>
      </w:r>
    </w:p>
    <w:p>
      <w:r>
        <w:t>Cấp Phiếu lý lịch tư pháp cho công dân Việt Nam, người nước ngoài đang cư trú tại Việt Nam</w:t>
      </w:r>
    </w:p>
    <w:p>
      <w:r>
        <w:t>7</w:t>
      </w:r>
    </w:p>
    <w:p>
      <w:r>
        <w:t>Thủ tục xác nhận danh mục sản phẩm nghe nhìn có nội dung vui chơi giải trí nhập khẩu cấp tỉnh</w:t>
      </w:r>
    </w:p>
    <w:p>
      <w:r>
        <w:t>1.003560.000.00.00.H40</w:t>
      </w:r>
    </w:p>
    <w:p>
      <w:r>
        <w:t>Giấy chứng nhận đầu tư hoặc Giấy phép đầu tư, Giấy chứng nhận đăng ký doanh nghiệp hoặc Giấy chứng nhận đăng ký kinh doanh hoặc các loại giấy tờ xác nhận tư cách pháp lý có giá trị tương đương khác và Giấy chứng nhận đủ điều kiện kinh doanh (nếu có).</w:t>
      </w:r>
    </w:p>
    <w:p>
      <w:r>
        <w:t>Các TTHC Đăng ký thành lập doanh nghiệp tư nhân, công ty, hộ kinh doanh...(Gồm cấp đổi Giấy phép đầu tư, Giấy chứng nhận đầu tư (đồng thời là Giấy chứng nhận đăng ký kinh doanh) hoặc các giấy tờ có giá trị pháp lý tương đương sang Giấy chứng nhận đăng ký doanh nghiệp trong trường hợp không thay đổi nội dung đăng ký kinh doanh và có thay đổi nội dung đăng ký kinh doanh)</w:t>
      </w:r>
    </w:p>
    <w:p>
      <w:r>
        <w:t>8</w:t>
      </w:r>
    </w:p>
    <w:p>
      <w:r>
        <w:t>Thủ tục cấp Giấy chứng nhận đủ điều kiện kinh doanh hoạt động thể thao</w:t>
      </w:r>
    </w:p>
    <w:p>
      <w:r>
        <w:t>1.002396.000.00.00.H40</w:t>
      </w:r>
    </w:p>
    <w:p>
      <w:r>
        <w:t>Giấy chứng nhận đăng ký doanh nghiệp</w:t>
      </w:r>
    </w:p>
    <w:p>
      <w:r>
        <w:t>Các TTHC Đăng ký thành lập doanh nghiệp tư nhân, công ty, hộ kinh doanh... (Gồm cấp đổi Giấy phép đầu tư, Giấy chứng nhận đầu tư (đồng thời là Giấy chứng nhận đăng ký kinh doanh) hoặc các giấy tờ có giá trị pháp lý tương đương sang Giấy chứng nhận đăng ký doanh nghiệp trong trường hợp không thay đổi nội dung đăng ký kinh doanh và có thay đổi nội dung đăng ký kinh doanh)</w:t>
      </w:r>
    </w:p>
    <w:p>
      <w:r>
        <w:t>9</w:t>
      </w:r>
    </w:p>
    <w:p>
      <w:r>
        <w:t>Thủ tục cấp lại Giấy chứng nhận đủ điều kiện kinh doanh hoạt động thể thao trong trường hợp thay đổi nội dung ghi trong giấy chứng nhận</w:t>
      </w:r>
    </w:p>
    <w:p>
      <w:r>
        <w:t>1.003441.000.00.00.H40</w:t>
      </w:r>
    </w:p>
    <w:p>
      <w:r>
        <w:t>Giấy chứng nhận đủ điều kiện đã được cấp</w:t>
      </w:r>
    </w:p>
    <w:p>
      <w:r>
        <w:t>1. Thủ tục cấp giấy chứng nhận đủ điều kiện kinh doanh hoạt động thể thao</w:t>
      </w:r>
    </w:p>
    <w:p>
      <w:r>
        <w:t>10</w:t>
      </w:r>
    </w:p>
    <w:p>
      <w:r>
        <w:t>Thủ tục cấp lại Giấy chứng nhận đủ điều kiện kinh doanh hoạt động thể thao trong trường hợp bị mất hoặc hư hỏng</w:t>
      </w:r>
    </w:p>
    <w:p>
      <w:r>
        <w:t>1.000983.000.00.00.H40</w:t>
      </w:r>
    </w:p>
    <w:p>
      <w:r>
        <w:t>Giấy chứng nhận đủ điều kiện đã được cấp</w:t>
      </w:r>
    </w:p>
    <w:p>
      <w:r>
        <w:t>1. Thủ tục cấp giấy chứng nhận đủ điều kiện kinh doanh hoạt động thể thao</w:t>
      </w:r>
    </w:p>
    <w:p>
      <w:r>
        <w:t>11</w:t>
      </w:r>
    </w:p>
    <w:p>
      <w:r>
        <w:t>Thủ tục cấp Giấy chứng nhận đủ điều kiện kinh doanh hoạt động thể thao đối với môn Yoga</w:t>
      </w:r>
    </w:p>
    <w:p>
      <w:r>
        <w:t>1.000953.000.00.00.H40</w:t>
      </w:r>
    </w:p>
    <w:p>
      <w:r>
        <w:t>Giấy chứng nhận đăng ký doanh nghiệp</w:t>
      </w:r>
    </w:p>
    <w:p>
      <w:r>
        <w:t>Các TTHC Đăng ký thành lập doanh nghiệp tư nhân, công ty, hộ kinh doanh... (Gồm cấp đổi Giấy phép đầu tư, Giấy chứng nhận đầu tư (đồng thời là Giấy chứng nhận đăng ký kinh doanh) hoặc các giấy tờ có giá trị pháp lý tương đương sang Giấy chứng nhận đăng ký doanh nghiệp trong trường hợp không thay đổi nội dung đăng ký kinh doanh và có thay đổi nội dung đăng ký kinh doanh)</w:t>
      </w:r>
    </w:p>
    <w:p>
      <w:r>
        <w:t>12</w:t>
      </w:r>
    </w:p>
    <w:p>
      <w:r>
        <w:t>Thủ tục cấp Giấy chứng nhận đủ điều kiện kinh doanh hoạt động thể thao đối với môn bơi, lặn</w:t>
      </w:r>
    </w:p>
    <w:p>
      <w:r>
        <w:t>1.000883.000.00.00.H40</w:t>
      </w:r>
    </w:p>
    <w:p>
      <w:r>
        <w:t>Giấy chứng nhận đăng ký doanh nghiệp</w:t>
      </w:r>
    </w:p>
    <w:p>
      <w:r>
        <w:t>Các TTHC Đăng ký thành lập doanh nghiệp tư nhân, công ty, hộ kinh doanh... (Gồm cấp đổi Giấy phép đầu tư, Giấy chứng nhận đầu tư (đồng thời là Giấy chứng nhận đăng ký kinh doanh) hoặc các giấy tờ có giá trị pháp lý tương đương sang Giấy chứng nhận đăng ký doanh nghiệp trong trường hợp không thay đổi nội dung đăng ký kinh doanh và có thay đổi nội dung đăng ký kinh doanh)</w:t>
      </w:r>
    </w:p>
    <w:p>
      <w:r>
        <w:t>13</w:t>
      </w:r>
    </w:p>
    <w:p>
      <w:r>
        <w:t>Thủ tục cấp Giấy chứng nhận đủ điều kiện kinh doanh hoạt động thể thao đối với môn Thể dục thẩm mỹ</w:t>
      </w:r>
    </w:p>
    <w:p>
      <w:r>
        <w:t>1.000644.000.00.00.H40</w:t>
      </w:r>
    </w:p>
    <w:p>
      <w:r>
        <w:t>Giấy chứng nhận đăng ký doanh nghiệp</w:t>
      </w:r>
    </w:p>
    <w:p>
      <w:r>
        <w:t>Các TTHC Đăng ký thành lập doanh nghiệp tư nhân, công ty, hộ kinh doanh... (Gồm cấp đổi Giấy phép đầu tư, Giấy chứng nhận đầu tư (đồng thời là Giấy chứng nhận đăng ký kinh doanh) hoặc các giấy tờ có giá trị pháp lý tương đương sang Giấy chứng nhận đăng ký doanh nghiệp trong trường hợp không thay đổi nội dung đăng ký kinh doanh và có thay đổi nội dung đăng ký kinh doanh)</w:t>
      </w:r>
    </w:p>
    <w:p>
      <w:r>
        <w:t>14</w:t>
      </w:r>
    </w:p>
    <w:p>
      <w:r>
        <w:t>Thủ tục cấp Giấy chứng nhận đủ điều kiện kinh doanh hoạt động thể thao đối với môn Bóng bàn</w:t>
      </w:r>
    </w:p>
    <w:p>
      <w:r>
        <w:t>1.000847.000.00.00.H40</w:t>
      </w:r>
    </w:p>
    <w:p>
      <w:r>
        <w:t>Giấy chứng nhận đăng ký doanh nghiệp</w:t>
      </w:r>
    </w:p>
    <w:p>
      <w:r>
        <w:t>Các TTHC Đăng ký thành lập doanh nghiệp tư nhân, công ty, hộ kinh doanh... (Gồm cấp đổi Giấy phép đầu tư, Giấy chứng nhận đầu tư (đồng thời là Giấy chứng nhận đăng ký kinh doanh) hoặc các giấy tờ có giá trị pháp lý tương đương sang Giấy chứng nhận đăng ký doanh nghiệp trong trường hợp không thay đổi nội dung đăng ký kinh doanh và có thay đổi nội dung đăng ký kinh doanh)</w:t>
      </w:r>
    </w:p>
    <w:p>
      <w:r>
        <w:t>II</w:t>
      </w:r>
    </w:p>
    <w:p>
      <w:r>
        <w:t>CẤP HUYỆN</w:t>
      </w:r>
    </w:p>
    <w:p>
      <w:r>
        <w:t>1</w:t>
      </w:r>
    </w:p>
    <w:p>
      <w:r>
        <w:t>Thủ tục cấp Giấy phép điều chỉnh Giấy phép đủ điều kiện kinh doanh dịch vụ karaoke</w:t>
      </w:r>
    </w:p>
    <w:p>
      <w:r>
        <w:t>1.000831.000.00.00.H40</w:t>
      </w:r>
    </w:p>
    <w:p>
      <w:r>
        <w:t>1. Giấy chứng nhận đăng ký hộ kinh doanh.</w:t>
      </w:r>
    </w:p>
    <w:p>
      <w:r>
        <w:t>2. Giấy phép đủ điều kiện kinh doanh dịch vụ karaoke đã được cấp.</w:t>
      </w:r>
    </w:p>
    <w:p>
      <w:r>
        <w:t>1. Giấy chứng nhận đăng ký hộ kinh doanh (Cấp huyện, thành phố).</w:t>
      </w:r>
    </w:p>
    <w:p>
      <w:r>
        <w:t>2. Cấp Giấy phép đủ điều kiện kinh doanh dịch vụ karaoke (do cơ quan quản lý nhà nước về văn hóa cấp huyện cấp).</w:t>
      </w:r>
    </w:p>
    <w:p>
      <w:r>
        <w:t>[1] Thành phần hồ sơ là kết quả của TTHC trước đó (Điểm a Khoản 1 Điều 4) và tên TTHC liên quan (Trường hợp bản sao, có bản chính để đối chiếu mà bản sao là kết quả của TTHC trước đó nhưng chưa có trên cơ sở dữ liệu được chia sẻ thì phải số hóa bản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