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216/QĐ-UBND năm 2024 điều chỉnh nội dung Quyết định 44/QĐ-UBND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216/QĐ-UBND</w:t>
      </w:r>
    </w:p>
    <w:p>
      <w:r>
        <w:t>Kon Tum, ngày 16 tháng 4 năm 2024</w:t>
      </w:r>
    </w:p>
    <w:p>
      <w:r>
        <w:t>QUYẾT ĐỊNH</w:t>
      </w:r>
    </w:p>
    <w:p>
      <w:r>
        <w:t>VỀ VIỆC ĐIỀU CHỈNH, BỔ SUNG MỘT SỐ NỘI DUNG QUYẾT ĐỊNH SỐ 44/QĐ-UBND NGÀY 29 THÁNG 01 NĂM 2024 CỦA ỦY BAN NHÂN DÂN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năm 2017;</w:t>
      </w:r>
    </w:p>
    <w:p>
      <w:r>
        <w:t>Căn cứ Chỉ thị số 13-CT/TW ngày 12 tháng 01 năm 2017 của Ban Bí thư Trung ương Đảng về tăng cường sự lãnh đạo của Đảng đối với công tác quản lý, bảo vệ và phát triển rừng;</w:t>
      </w:r>
    </w:p>
    <w:p>
      <w:r>
        <w:t>Căn cứ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w:t>
      </w:r>
    </w:p>
    <w:p>
      <w:r>
        <w:t>Thực hiện Nghị quyết số 29/NQ-CP ngày 08 tháng 3 năm 2024 của Chính phủ ban hành Chương trình hành động thực hiện Kết luận 61-KL/TW ngày 17 tháng 8 năm 2023 của Ban Bí thư về tiếp tục thực hiện Chỉ thị 13-CT/TW ngày 12 tháng 01 năm 2017 của Ban Bí thư về tăng cường sự lãnh đạo của Đảng đối với công tác quản lý, bảo vệ và phát triển rừng;</w:t>
      </w:r>
    </w:p>
    <w:p>
      <w:r>
        <w:t>Thực hiện Văn bản số 2495/BNN-KL ngày 08 tháng 4 năm 2024 của Bộ Nông nghiệp và Phát triển nông thôn về việc triển khai thực hiện Nghị quyết số 29/NQ-CP ngày 08 tháng 3 năm 2024 của Chính phủ về thực hiện Kết luận số 61-KL/TW ngày 17 tháng 8 năm 2023;</w:t>
      </w:r>
    </w:p>
    <w:p>
      <w:r>
        <w:t>Thực hiện Kế hoạch số 117-KH/TU ngày 01 tháng 12 năm 2023 của Ban Thường vụ Tỉnh ủy về thực hiện Kết luận số 61-KL/TW ngày 17 tháng 8 năm 2023 của Ban Bí thư Trung ương Đảng “về tiếp tục thực hiện Chỉ thị số 13-CT/TW ngày 12 tháng 01 năm 2017 của Ban Bí thư Trung ương Đảng về tăng cường sự lãnh đạo của Đảng đối với công tác quản lý, bảo vệ và phát triển rừng”;</w:t>
      </w:r>
    </w:p>
    <w:p>
      <w:r>
        <w:t>Theo đề nghị của Sở Nông nghiệp và Phát triển nông thôn tại Văn bản số 1001/SNN-CCKL ngày 26 tháng 3 năm 2024.</w:t>
      </w:r>
    </w:p>
    <w:p>
      <w:r>
        <w:t>QUYẾT ĐỊNH:</w:t>
      </w:r>
    </w:p>
    <w:p>
      <w:r>
        <w:t>Điều 1.    Điều chỉnh, bổ sung một số nội dung Quyết định số 44/QĐ-UBND ngày 29 tháng 01 năm 2024 của Ủy ban nhân dân tỉnh về ban hành Chương trình hành động thực hiện Kế hoạch số 117-KH/TU ngày 01 tháng 12 năm 2023 của Ban Thường vụ Tỉnh ủy về thực hiện Kết luận số 61-KL/TW ngày 17 tháng 8 năm 2023 của Ban Bí thư Trung ương Đảng về “ tiếp tục thực hiện Chỉ thị số 13-CT/TW ngày 12 tháng 01 năm 2017 của Ban Bí thư Trung ương Đảng về tăng cường sự lãnh đạo của Đảng đối với công tác quản lý, bảo vệ và phát triển rừng ”, cụ thể:</w:t>
      </w:r>
    </w:p>
    <w:p>
      <w:r>
        <w:t>1. Bổ sung nhiệm vụ, giải pháp tại Mục 1, phần II:   Tổ chức tuyên truyền, quán triệt, nâng cao nhận thức, trách nhiệm về công tác quản lý, bảo vệ và phát triển rừng</w:t>
      </w:r>
    </w:p>
    <w:p>
      <w:r>
        <w:t>f) Đẩy mạnh tuyên truyền trên các nền tảng số, hệ thống thông tin cơ sở và các phương tiện truyền thông mới; có giải pháp tiếp cận với người dân, đổi mới, nâng cao chất lượng, thời lượng các chương trình phát thanh, truyền hình, các ấn phẩm bằng tiếng dân tộc thiểu số để đưa thông tin đến người dân vùng sâu, vùng xa, vùng biên giới.</w:t>
      </w:r>
    </w:p>
    <w:p>
      <w:r>
        <w:t>- Thời gian thực hiện: Thường xuyên.</w:t>
      </w:r>
    </w:p>
    <w:p>
      <w:r>
        <w:t>- Đơn vị thực hiện: Sở Nông nghiệp và Phát triển nông thôn chủ trì, phối hợp với Đài Phát thanh và Truyền hình tỉnh, Báo Kon Tum, các sở, ban ngành có liên quan, Ủy ban nhân dân các huyện, thành phố, đơn vị chủ rừng.</w:t>
      </w:r>
    </w:p>
    <w:p>
      <w:r>
        <w:t>g) Lồng ghép các nội dung tuyên truyền về bảo vệ rừng vào giờ học cho trẻ em, học sinh các cấp và giáo dục thường xuyên như: Vai trò, tác dụng của rừng đối với môi trường sống; các quy định của nhà nước về bảo vệ và phát triển rừng; đa dạng sinh học của hệ sinh thái rừng; tác hại của việc khai thác, chặt phá rừng trái pháp luật, cháy rừng.</w:t>
      </w:r>
    </w:p>
    <w:p>
      <w:r>
        <w:t>- Thời gian thực hiện: Thường xuyên.</w:t>
      </w:r>
    </w:p>
    <w:p>
      <w:r>
        <w:t>- Đơn vị thực hiện: Sở Giáo dục và Đào tạo chủ trì, phối hợp với các sở, ban ngành liên quan, Ủy ban nhân dân các huyện, thành phố, đơn vị chủ rừng.</w:t>
      </w:r>
    </w:p>
    <w:p>
      <w:r>
        <w:t>2. Bổ sung nhiệm vụ, giải pháp tại Mục 3, phần II:   Đa dạng hóa các loại hình tổ chức sản xuất, kinh doanh lâm nghiệp theo hướng sản xuất xanh, bền vững, tuần hoàn</w:t>
      </w:r>
    </w:p>
    <w:p>
      <w:r>
        <w:t>h) Tiếp tục triển khai thực hiện có hiệu quả các chương trình, đề án trọng điểm của ngành lâm nghiệp như: Chương trình phát triển lâm nghiệp bền vững giai đoạn 2021-2025  (Quyết định số 809/QĐ-TTg ngày 12 tháng 7 năm 2022) ; Đề án trồng một tỷ cây xanh giai đoạn 2021-2025  (Quyết định số 524/QĐ-TTg ngày 01 tháng 4 năm 2021) ; Đề án quản lý rừng bền vững và chứng chỉ rừng  (Quyết định số 1288/QĐ-TTg ngày 01 tháng 10 năm 2018) ; Đề án phát triển ngành công nghiệp chế biến gỗ bền vững, hiệu quả giai đoạn 2021-2030  (Quyết định số 327/QĐ-TTg ngày 10 tháng 3 năm 2022) .</w:t>
      </w:r>
    </w:p>
    <w:p>
      <w:r>
        <w:t>- Thời gian thực hiện: Thường xuyên.</w:t>
      </w:r>
    </w:p>
    <w:p>
      <w:r>
        <w:t>- Đơn vị thực hiện: Sở Nông nghiệp và Phát triển nông thôn chủ trì, phối hợp với các sở, ban ngành liên quan, Ủy ban nhân dân các huyện, thành phố, đơn vị chủ rừng.</w:t>
      </w:r>
    </w:p>
    <w:p>
      <w:r>
        <w:t>3. Bổ sung nhiệm vụ, giải pháp tại Mục 4, phần II:   Tập trung thực hiện tốt công tác rà soát, điều tra, kiểm kê rừng, chuyển đổi diện tích rừng, gắn với bảo vệ, phát triển rừng theo đúng quy định</w:t>
      </w:r>
    </w:p>
    <w:p>
      <w:r>
        <w:t>f) Xây dựng Kế hoạch triển khai thực hiện Quyết định số 171/QĐ-TTg ngày 07 tháng 02 năm 2024 của Thủ tướng Chính phủ về phê duyệt Đề án nâng cao chất lượng rừng nhằm bảo tồn hệ sinh thái rừng và phòng, chống thiên tai, phục hồi và nâng cao chất lượng rừng đặc dụng, rừng phòng hộ, đặc biệt rừng đầu nguồn; bảo tồn, khôi phục, tăng tỷ lệ che phủ rừng.</w:t>
      </w:r>
    </w:p>
    <w:p>
      <w:r>
        <w:t>- Thời gian thực hiện: Thường xuyên.</w:t>
      </w:r>
    </w:p>
    <w:p>
      <w:r>
        <w:t>- Đơn vị thực hiện: Sở Nông nghiệp và Phát triển nông thôn chủ trì, phối hợp với các sở, ban ngành có liên quan, Ủy ban nhân dân các huyện, thành phố, đơn vị chủ rừng.</w:t>
      </w:r>
    </w:p>
    <w:p>
      <w:r>
        <w:t>4. Điều chỉnh bổ sung nhiệm vụ, giải pháp tại Mục 6, phần II:   Rà soát, sắp xếp tổ chức, bộ máy, nâng cao năng lực, hiệu quả quản lý nhà nước về lâm nghiệp</w:t>
      </w:r>
    </w:p>
    <w:p>
      <w:r>
        <w:t>b) Điều chỉnh bổ sung nhiệm vụ: Rà soát, kiện toàn Ban chỉ đạo công tác quản lý, bảo vệ và phát triển rừng và Tổ công tác liên ngành quản lý, bảo vệ rừng các cấp theo hướng tinh gọn, đảm bảo triển khai thực hiện thông suốt nhiệm vụ trên địa bàn; cụ thể hóa, phân công, phân cấp, quy định rõ trách nhiệm, nhất là trách nhiệm của người đứng đầu trong công tác quản lý, bảo vệ và phát triển rừng để tập trung lãnh đạo, chỉ đạo, đáp ứng yêu cầu nhiệm vụ trong tình hình mới; chịu trách nhiệm đối với các vụ phá rừng, cháy rừng, khai thác lâm sản trái pháp luật có tính chất phức tạp, nghiêm trọng thuộc phạm vi lĩnh vực, địa bàn mình quản lý hoặc để cho các tổ chức, cá nhân cấp dưới, người thân vi phạm các quy định của pháp luật về quản lý, bảo vệ và phát triển rừng.</w:t>
      </w:r>
    </w:p>
    <w:p>
      <w:r>
        <w:t>- Thời gian thực hiện: Hằng năm.</w:t>
      </w:r>
    </w:p>
    <w:p>
      <w:r>
        <w:t>- Đơn vị thực hiện: Sở Nông nghiệp và Phát triển nông thôn chủ trì, phối hợp với Sở Nội vụ, Ủy ban nhân dân các huyện, thành phố.</w:t>
      </w:r>
    </w:p>
    <w:p>
      <w:r>
        <w:t>d) Điều chỉnh bổ sung nhiệm vụ: Bảo đảm đủ biên chế và các điều kiện cần thiết cho hoạt động của Kiểm lâm, lực lượng bảo vệ rừng chuyên trách, lực lượng chuyên ngành về phòng cháy, chữa cháy rừng; có chính sách đặc thù để thu hút nguồn nhân lực làm công tác lâm nghiệp. Tiếp tục thực hiện Đề án nâng cao năng lực cho lực lượng Kiểm lâm trong công tác quản lý, bảo vệ rừng và phòng cháy, chữa cháy rừng giai đoạn 2021-2030 theo Quyết định số 177/QĐ-TTg ngày 10 tháng 02 năm 2022 của Thủ tướng Chính phủ.</w:t>
      </w:r>
    </w:p>
    <w:p>
      <w:r>
        <w:t>- Thời gian thực hiện: Hằng năm.</w:t>
      </w:r>
    </w:p>
    <w:p>
      <w:r>
        <w:t>- Đơn vị thực hiện: Sở Nông nghiệp và Phát triển nông thôn chủ trì, phối hợp với Sở Nội vụ, Ủy ban nhân dân các huyện, thành phố, đơn vị chủ rừng.</w:t>
      </w:r>
    </w:p>
    <w:p>
      <w:r>
        <w:t>Điều 2.    Quyết định này có hiệu lực kể từ ngày ký ban hành. Các nội dung khác tiếp tục thực hiện theo Quyết định số 44/QĐ-UBND ngày 29 tháng 01 năm 2024 của Ủy ban nhân dân tỉnh.</w:t>
      </w:r>
    </w:p>
    <w:p>
      <w:r>
        <w:t>Điều 3.    Giám đốc, thủ trưởng các sở, ban ngành, các đơn vị chủ rừng trên địa bàn tỉnh; Chủ tịch Ủy ban nhân dân các huyện, thành phố và các đơn vị có liên quan chịu trách nhiệm thi hành Quyết định này./.</w:t>
      </w:r>
    </w:p>
    <w:p>
      <w:r>
        <w:t>Nơi nhận:</w:t>
      </w:r>
    </w:p>
    <w:p>
      <w:r>
        <w:t>- Như Điều 3;</w:t>
      </w:r>
    </w:p>
    <w:p>
      <w:r>
        <w:t>- Thường trực Tỉnh ủy;</w:t>
      </w:r>
    </w:p>
    <w:p>
      <w:r>
        <w:t>- Thường trực HĐND tỉnh;</w:t>
      </w:r>
    </w:p>
    <w:p>
      <w:r>
        <w:t>- Chủ tịch, các PCT UBND tỉnh;</w:t>
      </w:r>
    </w:p>
    <w:p>
      <w:r>
        <w:t>- Chi cục Kiểm lâm;</w:t>
      </w:r>
    </w:p>
    <w:p>
      <w:r>
        <w:t>- VP UBND tỉnh: CVP, cac PCVP;</w:t>
      </w:r>
    </w:p>
    <w:p>
      <w:r>
        <w:t>- Lưu: VT, NNTN. NTT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