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2158/QĐ-UBND năm 2023 phê duyệt quy trình nội bộ giải quyết thủ tục hành chính cắt giảm thời gian giải quyết khi nộp hồ sơ bằng hình thức trực tuyến so với hình thức nộp hồ sơ trực tiếp thuộc thẩm quyền giải quyết của Sở Văn hoá, Thể thao và Du lịch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2158/QĐ-UBND</w:t>
      </w:r>
    </w:p>
    <w:p>
      <w:r>
        <w:t>Lạng Sơn, ngày 22 tháng 12 năm 2023</w:t>
      </w:r>
    </w:p>
    <w:p>
      <w:r>
        <w:t>QUYẾT ĐỊNH</w:t>
      </w:r>
    </w:p>
    <w:p>
      <w:r>
        <w:t>PHÊ DUYỆT QUY TRÌNH NỘI BỘ GIẢI QUYẾT THỦ TỤC HÀNH CHÍNH CẮT GIẢM THỜI GIAN GIẢI QUYẾT KHI NỘP HỒ SƠ BẰNG HÌNH THỨC TRỰC TUYẾN SO VỚI HÌNH THỨC NỘP HỒ SƠ TRỰC TIẾP THUỘC THẨM QUYỀN GIẢI QUYẾT CỦA SỞ VĂN HÓA, THỂ THAO VÀ DU LỊCH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sửa đổi, bổ sung một số điều của Nghị định số 61/2018/NĐ-CP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1920/QĐ-UBND ngày 22/11/2023 của Chủ tịch UBND tỉnh phê duyệt danh mục thủ tục hành chính cắt giảm thời gian thực hiện giải quyết khi nộp hồ sơ bằng hình thức trực tuyến so với hình thức nộp hồ sơ trực tiếp thuộc thẩm quyền giải quyết của các sở, ban, ngành thuộc UBND tỉnh trên địa bàn tỉnh Lạng Sơn;</w:t>
      </w:r>
    </w:p>
    <w:p>
      <w:r>
        <w:t>Theo đề nghị của Giám đốc Sở Văn hóa, Thể thao và Du lịch tại Tờ trình số 189/TTr-SVHTTDL ngày 01/12/2023.</w:t>
      </w:r>
    </w:p>
    <w:p>
      <w:r>
        <w:t>QUYẾT ĐỊNH:</w:t>
      </w:r>
    </w:p>
    <w:p>
      <w:r>
        <w:t>Điều 1.  Phê duyệt 01 quy trình nội bộ giải quyết thủ tục hành chính cắt giảm thời gian giải quyết khi nộp hồ sơ bằng hình thức trực tuyến so với hình thức nộp hồ sơ trực tiếp thuộc thẩm quyền giải quyết của Sở Văn hoá, Thể thao và Du lịch tỉnh Lạng Sơn  (Có Danh mục và Quy trình nội bộ kèm theo).</w:t>
      </w:r>
    </w:p>
    <w:p>
      <w:r>
        <w:t>Điều 2.  Giao Văn phòng UBND tỉnh chủ trì, phối hợp với Sở Văn hoá, Thể thao và Du lịch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01/01/2024 .</w:t>
      </w:r>
    </w:p>
    <w:p>
      <w:r>
        <w:t>Điều 4.  Chánh Văn phòng UBND tỉnh, Giám đốc Sở Văn hóa, Thể thao và Du lịch, Thủ trưởng các cơ quan, đơn vị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CT, các PCT UBND tỉnh;</w:t>
      </w:r>
    </w:p>
    <w:p>
      <w:r>
        <w:t>- PCVP UBND tỉnh, Cổng TTĐT tỉnh;</w:t>
      </w:r>
    </w:p>
    <w:p>
      <w:r>
        <w:t>- Các phòng CM, ĐV;</w:t>
      </w:r>
    </w:p>
    <w:p>
      <w:r>
        <w:t>- Lưu: VT, TTPVHCC (LgH).</w:t>
      </w:r>
    </w:p>
    <w:p>
      <w:r>
        <w:t>KT. CHỦ TỊCH</w:t>
      </w:r>
    </w:p>
    <w:p>
      <w:r>
        <w:t>PHÓ CHỦ TỊCH</w:t>
      </w:r>
    </w:p>
    <w:p>
      <w:r>
        <w:t>Dương Xuân Huyên</w:t>
      </w:r>
    </w:p>
    <w:p>
      <w:r>
        <w:t>PHỤ LỤC</w:t>
      </w:r>
    </w:p>
    <w:p>
      <w:r>
        <w:t>DANH MỤC VÀ QUY TRÌNH NỘI BỘ GIẢI QUYẾT THỦ TỤC HÀNH CHÍNH CẮT GIẢM THỜI GIAN GIẢI QUYẾT KHI NỘP HỒ SƠ BẰNG HÌNH THỨC TRỰC TUYẾN SO VỚI HÌNH THỨC NỘP HỒ SƠ TRỰC TIẾP THUỘC THẨM QUYỀN GIẢI QUYẾT CỦA SỞ VĂN HOÁ, THỂ THAO VÀ DU LỊCH TỈNH LẠNG SƠN</w:t>
      </w:r>
    </w:p>
    <w:p>
      <w:r>
        <w:t>(Kèm theo Quyết định số 2158/QĐ-UBND ngày 22/12/2023 của Chủ tịch UBND tỉnh Lạng Sơn)</w:t>
      </w:r>
    </w:p>
    <w:p>
      <w:r>
        <w:t>Phần I</w:t>
      </w:r>
    </w:p>
    <w:p>
      <w:r>
        <w:t>DANH MỤC THỦ TỤC HÀNH CHÍNH ĐƯỢC XÂY DỰNG QUY TRÌNH NỘI BỘ</w:t>
      </w:r>
    </w:p>
    <w:p>
      <w:r>
        <w:t>Số  TT</w:t>
      </w:r>
    </w:p>
    <w:p>
      <w:r>
        <w:t>Tên TTHC/nhóm TTHC (Mã số TTHC)</w:t>
      </w:r>
    </w:p>
    <w:p>
      <w:r>
        <w:t>Ghi chú</w:t>
      </w:r>
    </w:p>
    <w:p>
      <w:r>
        <w:t>LĨNH VỰC DU LỊCH (01 TTHC)</w:t>
      </w:r>
    </w:p>
    <w:p>
      <w:r>
        <w:t>1</w:t>
      </w:r>
    </w:p>
    <w:p>
      <w:r>
        <w:t>Công nhận khu du lịch cấp tỉnh</w:t>
      </w:r>
    </w:p>
    <w:p>
      <w:r>
        <w:t>(Mã số: 1.003490.000.00.00.H37)</w:t>
      </w:r>
    </w:p>
    <w:p>
      <w:r>
        <w:t>Phần II</w:t>
      </w:r>
    </w:p>
    <w:p>
      <w:r>
        <w:t>QUY TRÌNH NỘI BỘ TRONG GIẢI QUYẾT THỦ TỤC HÀNH CHÍNH</w:t>
      </w:r>
    </w:p>
    <w:p>
      <w:r>
        <w:t>Các cụm từ viết tắt:</w:t>
      </w:r>
    </w:p>
    <w:p>
      <w:r>
        <w:t>- Thủ tục hành chính: TTHC;</w:t>
      </w:r>
    </w:p>
    <w:p>
      <w:r>
        <w:t>- Tiếp nhận và trả kết quả: TN&amp;TKQ;</w:t>
      </w:r>
    </w:p>
    <w:p>
      <w:r>
        <w:t>- Sở Văn hoá, Thể thao và Du lịch: Sở VHTTDL;</w:t>
      </w:r>
    </w:p>
    <w:p>
      <w:r>
        <w:t>- Quản lý Du lịch: QLDL.</w:t>
      </w:r>
    </w:p>
    <w:p>
      <w:r>
        <w:t>I. LĨNH VỰC DU LỊCH (01 TTHC)</w:t>
      </w:r>
    </w:p>
    <w:p>
      <w:r>
        <w:t>1. Thủ tục Công nhận khu du lịch cấp tỉnh</w:t>
      </w:r>
    </w:p>
    <w:p>
      <w:r>
        <w:t>Tổng thời gian thực hiện TTHC: 54 ngày.</w:t>
      </w:r>
    </w:p>
    <w:p>
      <w:r>
        <w:t>(Thời gian thực hiện theo quy định: 60 ngày; thời gian đã cắt giảm: 06 ngày).</w:t>
      </w:r>
    </w:p>
    <w:p>
      <w:r>
        <w:t>TT</w:t>
      </w:r>
    </w:p>
    <w:p>
      <w:r>
        <w:t>Trình tự</w:t>
      </w:r>
    </w:p>
    <w:p>
      <w:r>
        <w:t>Trách nhiệm thực hiện</w:t>
      </w:r>
    </w:p>
    <w:p>
      <w:r>
        <w:t>Thời gian thực hiện</w:t>
      </w:r>
    </w:p>
    <w:p>
      <w:r>
        <w:t>B1</w:t>
      </w:r>
    </w:p>
    <w:p>
      <w:r>
        <w:t>- Tiếp nhận hồ sơ, hẹn ngày trả kết quả. Nhập hồ sơ điện tử.</w:t>
      </w:r>
    </w:p>
    <w:p>
      <w:r>
        <w:t>Công chức TN&amp;TKQ</w:t>
      </w:r>
    </w:p>
    <w:p>
      <w:r>
        <w:t>0,5 ngày</w:t>
      </w:r>
    </w:p>
    <w:p>
      <w:r>
        <w:t>- Chuyển hồ sơ cho lãnh đạo Phòng QLDL.</w:t>
      </w:r>
    </w:p>
    <w:p>
      <w:r>
        <w:t>B2</w:t>
      </w:r>
    </w:p>
    <w:p>
      <w:r>
        <w:t>Phân công chuyên viên xử lý hồ sơ</w:t>
      </w:r>
    </w:p>
    <w:p>
      <w:r>
        <w:t>Lãnh đạo Phòng QLDL</w:t>
      </w:r>
    </w:p>
    <w:p>
      <w:r>
        <w:t>0,5 ngày</w:t>
      </w:r>
    </w:p>
    <w:p>
      <w:r>
        <w:t>B3</w:t>
      </w:r>
    </w:p>
    <w:p>
      <w:r>
        <w:t>Thẩm định hồ sơ:</w:t>
      </w:r>
    </w:p>
    <w:p>
      <w:r>
        <w:t>- Trường hợp hồ sơ không đáp ứng yêu cầu, thông báo cho cá nhân/tổ chức trong thời hạn không quá 03 ngày, nêu rõ lý do;</w:t>
      </w:r>
    </w:p>
    <w:p>
      <w:r>
        <w:t>- Trường hợp hồ sơ cần giải trình và bổ sung thêm, thông báo cho cá nhân/tổ chức trong thời hạn không quá 02 ngày kể từ ngày được phân công thụ lý;</w:t>
      </w:r>
    </w:p>
    <w:p>
      <w:r>
        <w:t>- Trường hợp, hồ sơ đáp ứng yêu cầu thực hiện các bước tiếp theo.</w:t>
      </w:r>
    </w:p>
    <w:p>
      <w:r>
        <w:t>Chuyên viên Phòng QLDL</w:t>
      </w:r>
    </w:p>
    <w:p>
      <w:r>
        <w:t>10 ngày</w:t>
      </w:r>
    </w:p>
    <w:p>
      <w:r>
        <w:t>B4</w:t>
      </w:r>
    </w:p>
    <w:p>
      <w:r>
        <w:t>Xem xét văn bản do chuyên viên trình, trình Lãnh đạo Sở</w:t>
      </w:r>
    </w:p>
    <w:p>
      <w:r>
        <w:t>Lãnh đạo Phòng QLDL</w:t>
      </w:r>
    </w:p>
    <w:p>
      <w:r>
        <w:t>2,5 ngày</w:t>
      </w:r>
    </w:p>
    <w:p>
      <w:r>
        <w:t>B5</w:t>
      </w:r>
    </w:p>
    <w:p>
      <w:r>
        <w:t>Xem xét hồ sơ do phòng chuyên môn trình, ký ban hành văn bản xin ý kiến các cơ quan liên quan</w:t>
      </w:r>
    </w:p>
    <w:p>
      <w:r>
        <w:t>Lãnh đạo Sở VHTTDL</w:t>
      </w:r>
    </w:p>
    <w:p>
      <w:r>
        <w:t>3,5 ngày</w:t>
      </w:r>
    </w:p>
    <w:p>
      <w:r>
        <w:t>B6</w:t>
      </w:r>
    </w:p>
    <w:p>
      <w:r>
        <w:t>Phát hành văn bản xin ý kiến. Gửi văn bản cho các cơ quan có liên quan</w:t>
      </w:r>
    </w:p>
    <w:p>
      <w:r>
        <w:t>Văn thư Sở VHTTDL</w:t>
      </w:r>
    </w:p>
    <w:p>
      <w:r>
        <w:t>0,5 ngày</w:t>
      </w:r>
    </w:p>
    <w:p>
      <w:r>
        <w:t>B7</w:t>
      </w:r>
    </w:p>
    <w:p>
      <w:r>
        <w:t>Nghiên cứu hồ sơ, tham gia cho ý kiến</w:t>
      </w:r>
    </w:p>
    <w:p>
      <w:r>
        <w:t>Các cơ quan có liên quan</w:t>
      </w:r>
    </w:p>
    <w:p>
      <w:r>
        <w:t>10 ngày</w:t>
      </w:r>
    </w:p>
    <w:p>
      <w:r>
        <w:t>B8</w:t>
      </w:r>
    </w:p>
    <w:p>
      <w:r>
        <w:t>Tổng hợp ý kiến thẩm định. Soạn thảo báo cáo thẩm định, dự thảo Quyết định trình UBND tỉnh</w:t>
      </w:r>
    </w:p>
    <w:p>
      <w:r>
        <w:t>Chuyên viên Phòng QLDL</w:t>
      </w:r>
    </w:p>
    <w:p>
      <w:r>
        <w:t>07 ngày</w:t>
      </w:r>
    </w:p>
    <w:p>
      <w:r>
        <w:t>B9</w:t>
      </w:r>
    </w:p>
    <w:p>
      <w:r>
        <w:t>Xem xét, kiểm tra nội dung do chuyên viên trình, trình Lãnh đạo Sở.</w:t>
      </w:r>
    </w:p>
    <w:p>
      <w:r>
        <w:t>Lãnh đạo Phòng QLDL</w:t>
      </w:r>
    </w:p>
    <w:p>
      <w:r>
        <w:t>03 ngày</w:t>
      </w:r>
    </w:p>
    <w:p>
      <w:r>
        <w:t>B10</w:t>
      </w:r>
    </w:p>
    <w:p>
      <w:r>
        <w:t>Xem xét, kiểm tra nội dung do phòng chuyên môn trình:</w:t>
      </w:r>
    </w:p>
    <w:p>
      <w:r>
        <w:t>- Nếu đồng ý: ký duyệt vào văn bản trình UBND tỉnh;</w:t>
      </w:r>
    </w:p>
    <w:p>
      <w:r>
        <w:t>- Nếu không đồng ý: chuyển lại lãnh đạo phòng xử lý.</w:t>
      </w:r>
    </w:p>
    <w:p>
      <w:r>
        <w:t>Lãnh đạo Sở VHTTDL</w:t>
      </w:r>
    </w:p>
    <w:p>
      <w:r>
        <w:t>03 ngày</w:t>
      </w:r>
    </w:p>
    <w:p>
      <w:r>
        <w:t>B11</w:t>
      </w:r>
    </w:p>
    <w:p>
      <w:r>
        <w:t>Phát hành văn bản gửi đến UBND tỉnh</w:t>
      </w:r>
    </w:p>
    <w:p>
      <w:r>
        <w:t>Văn thư Sở VHTTDL</w:t>
      </w:r>
    </w:p>
    <w:p>
      <w:r>
        <w:t>0,5 ngày</w:t>
      </w:r>
    </w:p>
    <w:p>
      <w:r>
        <w:t>B12</w:t>
      </w:r>
    </w:p>
    <w:p>
      <w:r>
        <w:t>Xem xét, ban hành quyết định công nhận, chuyển kết quả giải quyết TTHC cho công chức TN&amp;TKQ</w:t>
      </w:r>
    </w:p>
    <w:p>
      <w:r>
        <w:t>UBND tỉnh</w:t>
      </w:r>
    </w:p>
    <w:p>
      <w:r>
        <w:t>13 ngày</w:t>
      </w:r>
    </w:p>
    <w:p>
      <w:r>
        <w:t>B13</w:t>
      </w:r>
    </w:p>
    <w:p>
      <w:r>
        <w:t>Trả kết quả giải quyết; thống kê, theo dõi</w:t>
      </w:r>
    </w:p>
    <w:p>
      <w:r>
        <w:t>Công chức TN&amp;TKQ</w:t>
      </w:r>
    </w:p>
    <w:p>
      <w:r>
        <w:t>Không tính thời gian</w:t>
      </w:r>
    </w:p>
    <w:p>
      <w:r>
        <w:t>Tổng thời gian thực hiện</w:t>
      </w:r>
    </w:p>
    <w:p>
      <w:r>
        <w:t>54 ngày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