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2157/QĐ-UBND năm 2025 phê duyệt Quy trình thực hiện liên thông thủ tục hành chính lĩnh vực Đất đai - Thuế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2157/QĐ-UBND</w:t>
      </w:r>
    </w:p>
    <w:p>
      <w:r>
        <w:t>Gia Lai, ngày 09 tháng 10 năm 2025</w:t>
      </w:r>
    </w:p>
    <w:p>
      <w:r>
        <w:t>QUYẾT ĐỊNH</w:t>
      </w:r>
    </w:p>
    <w:p>
      <w:r>
        <w:t>PHÊ DUYỆT QUY TRÌNH THỰC HIỆN LIÊN THÔNG THỦ TỤC HÀNH CHÍNH LĨNH VỰC ĐẤT ĐAI – THUẾ TRÊN ĐỊA BÀN TỈNH GIA LAI</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151/2025/NĐ-CP n gày 12 tháng 6 năm 2025 của Chính phủ quy định về phân định thẩm quyền của chính quyền địa phương 02 cấp, phân quyền, phân cấp trong lĩnh vực đất đai;</w:t>
      </w:r>
    </w:p>
    <w:p>
      <w:r>
        <w:t>Căn cứ Nghị định số  131/2025/NĐ-CP n gày 12 tháng 6 năm 2025 của Chính phủ Quy định phân định thẩm quyền của chính quyền địa phương 02 cấp trong lĩnh vực quản lý nhà nước của Bộ Nông nghiệp và Môi trường;</w:t>
      </w:r>
    </w:p>
    <w:p>
      <w:r>
        <w:t>Căn cứ Nghị định số 103/2024/NĐ-CP ngày 30 tháng 7 năm 2024 của Chính phủ Quy định về tiền sử dụng đất, tiền thuê đất;</w:t>
      </w:r>
    </w:p>
    <w:p>
      <w:r>
        <w:t>Căn cứ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w:t>
      </w:r>
    </w:p>
    <w:p>
      <w:r>
        <w:t>Căn cứ Thông tư số 43/2023/TT-BTC ngày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Theo đề nghị của Chánh Văn phòng Ủy ban nhân dân tỉnh tại Tờ trình số 319/TTr-VPUBND ngày 22 tháng 8 năm 2025.</w:t>
      </w:r>
    </w:p>
    <w:p>
      <w:r>
        <w:t>QUYẾT ĐỊNH:</w:t>
      </w:r>
    </w:p>
    <w:p>
      <w:r>
        <w:t>Điều 1.    Phê duyệt kèm theo Quyết định này Quy trình thực hiện liên thông 47 thủ tục hành chính lĩnh vực Đất đai (tại Phụ lục 1) và 07 thủ tục hành chính lĩnh vực Thuế (tại Phụ lục 2).</w:t>
      </w:r>
    </w:p>
    <w:p>
      <w:r>
        <w:t>Điều 2. Tổ chức thực hiện</w:t>
      </w:r>
    </w:p>
    <w:p>
      <w:r>
        <w:t>1. Văn phòng Ủy ban nhân dân tỉnh:</w:t>
      </w:r>
    </w:p>
    <w:p>
      <w:r>
        <w:t>- Chủ trì, xây dựng, cấu hình, bổ sung tính năng, chức năng của Hệ thống thông tin giải quyết thủ tục hành chính của tỉnh Gia Lai đảm bảo cho việc thực hiện đầy đủ các bước theo Quy trình được phê duyệt; thời gian hoàn thành trước ngày 20 tháng 10 năm 2025. Làm đầu mối phối hợp Sở Nông nghiệp và Môi trường, Thuế tỉnh Gia Lai và các đơn vị liên quan giải quyết các vướng mắc phát sinh (nếu có) trong quá trình tổ chức thực hiện.</w:t>
      </w:r>
    </w:p>
    <w:p>
      <w:r>
        <w:t>2. Sở Nông nghiệp và Môi trường:</w:t>
      </w:r>
    </w:p>
    <w:p>
      <w:r>
        <w:t>- Chủ trì, phối hợp với Thuế tỉnh Gia Lai tham mưu việc công bố danh mục nhóm thủ tục hành chính thực hiện liên thông theo quy định của pháp luật về công tác kiểm soát thủ tục hành chính.</w:t>
      </w:r>
    </w:p>
    <w:p>
      <w:r>
        <w:t>- Chủ trì, phối hợp với Thuế tỉnh Gia Lai và các đơn vị truyền thông trên địa bàn tỉnh đẩy mạnh công tác thông tin, tuyên truyền, hướng dẫn người dân, doanh nghiệp hoàn thành nghĩa vụ tài chính hồ sơ đất đai theo quy trình được phê duyệt.</w:t>
      </w:r>
    </w:p>
    <w:p>
      <w:r>
        <w:t>3. Thuế tỉnh Gia Lai, Kho bạc Nhà nước tỉnh khu vực XV, Ngân hàng Nhà nước khu vực XI: theo chức năng, nhiệm vụ được giao, chỉ đạo các đơn vị thuộc phạm vi quản lý phối hợp thực hiện các biện pháp nghiệp vụ xác định nghĩa vụ tài chính và thông báo xác nhận hoàn thành nghĩa vụ tài chính đảm bảo đúng thời gian quy định; phối hợp với Văn phòng Ủy ban nhân dân tỉnh thực hiện hoặc kiến nghị, đề xuất cấp có thẩm quyền thực hiện việc kết nối các hệ thống phần mềm chuyên ngành của Trung ương với Hệ thống thông tin giải quyết thủ tục hành chính của tỉnh đảm bảo giải quyết thông suốt, toàn trình trên môi trường điện tử các hồ sơ thủ tục hành chính lĩnh vực Đất đai có yêu cầu nghĩa vụ tài chính.</w:t>
      </w:r>
    </w:p>
    <w:p>
      <w:r>
        <w:t>4. Thuế tỉnh Gia Lai tăng cường công tác thông tin, tuyên truyền, hướng dẫn người dân cài đặt và sử dụng ứng dụng eTax Mobile trên điện thoại thông minh để thực hiện nghĩa vụ tài chính trên lĩnh vực Đất đai.</w:t>
      </w:r>
    </w:p>
    <w:p>
      <w:r>
        <w:t>5. Ban Thường vụ Tỉnh đoàn bổ sung nhiệm vụ tuyên truyền, hướng dẫn, hỗ trợ người dân nộp hồ sơ trực tuyến, thanh toán trực tuyến nghĩa vụ tài chính (nhất là việc sử dụng ứng dụng eTax Mobile trên điện thoại thông minh) đối với các thủ tục hành chính lĩnh vực Đất đai.</w:t>
      </w:r>
    </w:p>
    <w:p>
      <w:r>
        <w:t>6. Ủy ban nhân dân các xã, phường niêm yết công khai quy trình thực hiện liên thông thủ tục hành chính Đất đai – Thuế tại trụ sở Trung tâm Phục vụ hành chính công cấp xã; chỉ đạo công chức, viên chức và lực lượng liên quan làm việc tại Trung tâm Phục vụ hành chính công thông tin, tuyên truyền, hướng dẫn người dân thực hiện các bước để hoàn thành nghĩa vụ tài chính lĩnh vực Đất đai theo quy trình được phê duyệt.</w:t>
      </w:r>
    </w:p>
    <w:p>
      <w:r>
        <w:t>Điều 3.    Chánh Văn phòng Ủy ban nhân dân tỉnh, Giám đốc các Sở: Nông nghiệp và Môi trường, Tài chính; Ban Thường vụ Tỉnh đoàn; Chủ tịch Ủy ban nhân dân các xã, phường và Thủ trưởng các cơ quan, đơn vị, tổ chức, cá nhân có liên quan chịu trách nhiệm thi hành Quyết định này từ ngày ký ban hành./.</w:t>
      </w:r>
    </w:p>
    <w:p>
      <w:r>
        <w:t>Nơi nhận:</w:t>
      </w:r>
    </w:p>
    <w:p>
      <w:r>
        <w:t>- Như Điều 3;</w:t>
      </w:r>
    </w:p>
    <w:p>
      <w:r>
        <w:t>- Văn phòng Chính phủ (Cục Kiểm soát TTHC);</w:t>
      </w:r>
    </w:p>
    <w:p>
      <w:r>
        <w:t>- CT, các PCT UBND tỉnh;</w:t>
      </w:r>
    </w:p>
    <w:p>
      <w:r>
        <w:t>- Các sở, ban, ngành thuộc tỉnh;</w:t>
      </w:r>
    </w:p>
    <w:p>
      <w:r>
        <w:t>- Báo và PTTH Gia Lai;</w:t>
      </w:r>
    </w:p>
    <w:p>
      <w:r>
        <w:t>- Các đơn vị ngân hàng trên địa bàn tỉnh;</w:t>
      </w:r>
    </w:p>
    <w:p>
      <w:r>
        <w:t>- Các đơn vị thuộc Văn phòng UBND tỉnh;</w:t>
      </w:r>
    </w:p>
    <w:p>
      <w:r>
        <w:t>- Lưu: VT, PVHCC.</w:t>
      </w:r>
    </w:p>
    <w:p>
      <w:r>
        <w:t>KT. CHỦ TỊCH</w:t>
      </w:r>
    </w:p>
    <w:p>
      <w:r>
        <w:t>PHÓ CHỦ TỊCH</w:t>
      </w:r>
    </w:p>
    <w:p>
      <w:r>
        <w:t>Lâm Hải Giang</w:t>
      </w:r>
    </w:p>
    <w:p>
      <w:r>
        <w:t>QUY TRÌNH</w:t>
      </w:r>
    </w:p>
    <w:p>
      <w:r>
        <w:t>THỰC HIỆN LIÊN THÔNG CÁC THỦ TỤC HÀNH CHÍNH TRÊN LĨNH VỰC ĐẤT ĐAI – THUẾ</w:t>
      </w:r>
    </w:p>
    <w:p>
      <w:r>
        <w:t>(Kèm theo Quyết định số: 2157/QĐ-UBND ngày 09/10/2025 của Chủ tịch Ủy ban nhân dân tỉnh)</w:t>
      </w:r>
    </w:p>
    <w:p>
      <w:r>
        <w:t>I. LƯU ĐỒ MÔ TẢ QUY TRÌNH</w:t>
      </w:r>
    </w:p>
    <w:p>
      <w:r>
        <w:t>II. QUY TRÌNH CÁC BƯỚC THỰC HIỆN</w:t>
      </w:r>
    </w:p>
    <w:p>
      <w:r>
        <w:t>Bước 1:    Tổ chức/cá nhân nộp hồ sơ đất đai bằng hình thức trực tuyến trên Cổng Dịch vụ công quốc gia hoặc trực tiếp tại Bộ phận một cửa cấp tỉnh/cấp xã.</w:t>
      </w:r>
    </w:p>
    <w:p>
      <w:r>
        <w:t>Bước 2:    Bộ phận một cửa cấp tỉnh/cấp xã kiểm tra thông tin, tiếp nhận hồ sơ và chuyển hồ sơ đến các cơ quan quản lý đất đai để thụ lý, giải quyết.</w:t>
      </w:r>
    </w:p>
    <w:p>
      <w:r>
        <w:t>Bước 3:    Cơ quan quản lý đất đai chuyển hồ sơ đến các cơ quan Thuế để xác định nghĩa vụ tài chính.</w:t>
      </w:r>
    </w:p>
    <w:p>
      <w:r>
        <w:t>Bước 4:    Cơ quan thuế xác định nghĩa vụ tài chính và ban hành  Thông báo nộp tiền  trong thời hạn 01 ngày làm việc đối với đất của cá nhân và 02 ngày làm việc đối với đất của tổ chức kể từ thời điểm tiếp nhận hồ sơ từ Cơ quan quản lý đất đai.</w:t>
      </w:r>
    </w:p>
    <w:p>
      <w:r>
        <w:t>Bước 5:    Tổ chức/cá nhân nhận  Thông báo nộp tiền  thông qua các kênh thông tin sau đây:</w:t>
      </w:r>
    </w:p>
    <w:p>
      <w:r>
        <w:t>(i) Qua tin nhắn ZALO của Hệ thống thông tin giải quyết thủ tục hành chính tỉnh Gia Lai;</w:t>
      </w:r>
    </w:p>
    <w:p>
      <w:r>
        <w:t>(ii) Quét mã QR có sẵn trên  Phiếu tiếp nhận và hẹn trả kết quả;</w:t>
      </w:r>
    </w:p>
    <w:p>
      <w:r>
        <w:t>(iii) Tra cứu thông tin trên ứng dụng eTax Mobile (được cài đặt trên điện thoại thông minh).</w:t>
      </w:r>
    </w:p>
    <w:p>
      <w:r>
        <w:t>Bước 6:    Tổ chức/cá nhân nộp tiền nghĩa vụ tài chính theo nội dung  Thông báo nộp tiền</w:t>
      </w:r>
    </w:p>
    <w:p>
      <w:r>
        <w:t>Bước 7:    Sau khi tổ chức/cá nhân nộp tiền nghĩa vụ tài chính thì các cơ quan, đơn vị tiến hành xác nhận Tổ chức/cá nhân đã hoàn thành nghĩa vụ tài chính, cụ thể như sau:</w:t>
      </w:r>
    </w:p>
    <w:p>
      <w:r>
        <w:t>(i) Trường hợp Tổ chức/cá nhân thanh toán qua ứng dụng eTax Mobile thì cơ quan Thuế xác nhận Tổ chức/cá nhân đã hoàn thành nghĩa vụ tài chính trong thời hạn 04 giờ làm việc kể từ khi Hệ thống thông tin giải quyết thủ tục hành chính của tỉnh tiếp nhận được thông tin  Chứng từ nộp tiền  của tổ chức/cá nhân và Cơ quan thuế gửi trạng thái hoàn thành nghĩa vụ tài chính của Tổ chức/ cá nhân đến cơ quan quản lý đất đai thông qua ứng dụng QLTB.</w:t>
      </w:r>
    </w:p>
    <w:p>
      <w:r>
        <w:t>(ii) Trường hợp Tổ chức/cá nhân thực hiện thanh toán tại các Ngân hàng thương mại trên địa bàn tỉnh được Kho bạc Nhà nước khu vực 15 ủy nhiệm thu các khoản nghĩa vụ tài chính về đất đai hoặc qua hình thức chuyển khoản: Ngân hàng thương mại chuyển thông tin Chứng từ nộp tiền của Tổ chức/cá nhân thông qua  Kênh tiếp nhận Chứng từ nộp tiền trực tuyến  do Văn phòng Ủy ban nhân dân tỉnh cung cấp tại địa chỉ: https://khaosattructuyen.gialai.gov.vn.</w:t>
      </w:r>
    </w:p>
    <w:p>
      <w:r>
        <w:t>Bước 8:      Cơ quan quản lý đất đai tiếp tục xử lý, hoàn thành việc giải quyết    hồ sơ.</w:t>
      </w:r>
    </w:p>
    <w:p>
      <w:r>
        <w:t>Bước 9:      Kết quả của hồ sơ được chuyển đến bộ phận một cửa cấp    tỉnh/cấp xã để trả cho Tổ chức/cá nhân./.</w:t>
      </w:r>
    </w:p>
    <w:p>
      <w:r>
        <w:t>PHỤ LỤC 1</w:t>
      </w:r>
    </w:p>
    <w:p>
      <w:r>
        <w:t>DANH SÁCH 47 THỦ TỤC HÀNH CHÍNH LĨNH VỰC ĐẤT ĐAI ÁP DỤNG QUY TRÌNH THỰC HIỆN LIÊN THÔNG</w:t>
      </w:r>
    </w:p>
    <w:p>
      <w:r>
        <w:t>(Ban hành kèm theo Quyết định số: 2157/QĐ-UBND ngày 09/10/2025 của Chủ tịch Ủy ban nhân dân tỉnh)</w:t>
      </w:r>
    </w:p>
    <w:p>
      <w:r>
        <w:t>STT</w:t>
      </w:r>
    </w:p>
    <w:p>
      <w:r>
        <w:t>Mã TTHC</w:t>
      </w:r>
    </w:p>
    <w:p>
      <w:r>
        <w:t>Tên TTHC</w:t>
      </w:r>
    </w:p>
    <w:p>
      <w:r>
        <w:t>Cấp thực hiện</w:t>
      </w:r>
    </w:p>
    <w:p>
      <w:r>
        <w:t>1</w:t>
      </w:r>
    </w:p>
    <w:p>
      <w:r>
        <w:t>1.013994.H21</w:t>
      </w:r>
    </w:p>
    <w:p>
      <w:r>
        <w:t>Đăng ký, cấp Giấy chứng nhận đối với trường hợp chuyển nhượng dự án đầu tư có sử dụng đất</w:t>
      </w:r>
    </w:p>
    <w:p>
      <w:r>
        <w:t>Cấp Tỉnh</w:t>
      </w:r>
    </w:p>
    <w:p>
      <w:r>
        <w:t>2</w:t>
      </w:r>
    </w:p>
    <w:p>
      <w:r>
        <w:t>1.013977.H21</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Cấp Tỉnh</w:t>
      </w:r>
    </w:p>
    <w:p>
      <w:r>
        <w:t>3</w:t>
      </w:r>
    </w:p>
    <w:p>
      <w:r>
        <w:t>1.013828.H21</w:t>
      </w:r>
    </w:p>
    <w:p>
      <w:r>
        <w:t>Giao đất, cho thuê đất, giao khu vực biển để thực hiện hoạt động lấn biển</w:t>
      </w:r>
    </w:p>
    <w:p>
      <w:r>
        <w:t>Cấp Tỉnh</w:t>
      </w:r>
    </w:p>
    <w:p>
      <w:r>
        <w:t>4</w:t>
      </w:r>
    </w:p>
    <w:p>
      <w:r>
        <w:t>1.013827.H21</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Cấp Tỉnh</w:t>
      </w:r>
    </w:p>
    <w:p>
      <w:r>
        <w:t>5</w:t>
      </w:r>
    </w:p>
    <w:p>
      <w:r>
        <w:t>1.013946.H21</w:t>
      </w:r>
    </w:p>
    <w:p>
      <w:r>
        <w:t>Sử dụng đất kết hợp đa mục đích, gia hạn phương án sử dụng đất kết hợp đa mục đích</w:t>
      </w:r>
    </w:p>
    <w:p>
      <w:r>
        <w:t>Cấp Tỉnh</w:t>
      </w:r>
    </w:p>
    <w:p>
      <w:r>
        <w:t>6</w:t>
      </w:r>
    </w:p>
    <w:p>
      <w:r>
        <w:t>1.013826.H21</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Cấp Tỉnh</w:t>
      </w:r>
    </w:p>
    <w:p>
      <w:r>
        <w:t>7</w:t>
      </w:r>
    </w:p>
    <w:p>
      <w:r>
        <w:t>1.013823.H21</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Cấp Tỉnh</w:t>
      </w:r>
    </w:p>
    <w:p>
      <w:r>
        <w:t>8</w:t>
      </w:r>
    </w:p>
    <w:p>
      <w:r>
        <w:t>1.013945.H21</w:t>
      </w:r>
    </w:p>
    <w:p>
      <w:r>
        <w:t>Tổ chức kinh tế nhận chuyển nhượng, thuê quyền sử dụng đất, nhận góp vốn bằng quyền sử dụng đất để thực hiện dự án đầu tư</w:t>
      </w:r>
    </w:p>
    <w:p>
      <w:r>
        <w:t>Cấp Tỉnh</w:t>
      </w:r>
    </w:p>
    <w:p>
      <w:r>
        <w:t>9</w:t>
      </w:r>
    </w:p>
    <w:p>
      <w:r>
        <w:t>1.013825.H21</w:t>
      </w:r>
    </w:p>
    <w:p>
      <w:r>
        <w:t>Chuyển hình thức giao đất, cho thuê đất</w:t>
      </w:r>
    </w:p>
    <w:p>
      <w:r>
        <w:t>Cấp Tỉnh</w:t>
      </w:r>
    </w:p>
    <w:p>
      <w:r>
        <w:t>10</w:t>
      </w:r>
    </w:p>
    <w:p>
      <w:r>
        <w:t>2.002750.H21</w:t>
      </w:r>
    </w:p>
    <w:p>
      <w:r>
        <w:t>Công bố Danh mục khu đất dự kiến thực hiện dự án thí điểm thực hiện dự án nhà ở thương mại thông qua thỏa thuận về nhận quyền sử dụng đất hoặc đang có quyền sử dụng đất</w:t>
      </w:r>
    </w:p>
    <w:p>
      <w:r>
        <w:t>Cấp Tỉnh</w:t>
      </w:r>
    </w:p>
    <w:p>
      <w:r>
        <w:t>11</w:t>
      </w:r>
    </w:p>
    <w:p>
      <w:r>
        <w:t>1.012821.H21</w:t>
      </w:r>
    </w:p>
    <w:p>
      <w:r>
        <w:t>Thẩm định, phê duyệt phương án sử dụng đất</w:t>
      </w:r>
    </w:p>
    <w:p>
      <w:r>
        <w:t>Cấp Tỉnh</w:t>
      </w:r>
    </w:p>
    <w:p>
      <w:r>
        <w:t>12</w:t>
      </w:r>
    </w:p>
    <w:p>
      <w:r>
        <w:t>1.012805.H21</w:t>
      </w:r>
    </w:p>
    <w:p>
      <w:r>
        <w:t>Giải quyết tranh chấp đất đai thuộc thẩm quyền của Chủ tịch Ủy ban nhân cấp tỉnh</w:t>
      </w:r>
    </w:p>
    <w:p>
      <w:r>
        <w:t>Cấp Tỉnh</w:t>
      </w:r>
    </w:p>
    <w:p>
      <w:r>
        <w:t>13</w:t>
      </w:r>
    </w:p>
    <w:p>
      <w:r>
        <w:t>1.012781.H21</w:t>
      </w:r>
    </w:p>
    <w:p>
      <w:r>
        <w:t>Đăng ký, cấp Giấy chứng nhận đối với thửa đất có diện tích tăng thêm do thay đổi ranh giới so với Giấy chứng nhận đã cấp</w:t>
      </w:r>
    </w:p>
    <w:p>
      <w:r>
        <w:t>Cấp Tỉnh</w:t>
      </w:r>
    </w:p>
    <w:p>
      <w:r>
        <w:t>14</w:t>
      </w:r>
    </w:p>
    <w:p>
      <w:r>
        <w:t>1.012756.H21</w:t>
      </w:r>
    </w:p>
    <w:p>
      <w:r>
        <w:t>Đăng ký đất đai lần đầu đối với trường hợp được Nhà nước giao đất để quản lý.</w:t>
      </w:r>
    </w:p>
    <w:p>
      <w:r>
        <w:t>Cấp Tỉnh</w:t>
      </w:r>
    </w:p>
    <w:p>
      <w:r>
        <w:t>15</w:t>
      </w:r>
    </w:p>
    <w:p>
      <w:r>
        <w:t>1.012793.H21</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Cấp Tỉnh</w:t>
      </w:r>
    </w:p>
    <w:p>
      <w:r>
        <w:t>16</w:t>
      </w:r>
    </w:p>
    <w:p>
      <w:r>
        <w:t>1.013993.H21</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Cấp Tỉnh</w:t>
      </w:r>
    </w:p>
    <w:p>
      <w:r>
        <w:t>17</w:t>
      </w:r>
    </w:p>
    <w:p>
      <w:r>
        <w:t>1.013980.H21</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Cấp Tỉnh</w:t>
      </w:r>
    </w:p>
    <w:p>
      <w:r>
        <w:t>18</w:t>
      </w:r>
    </w:p>
    <w:p>
      <w:r>
        <w:t>1.013947.H21</w:t>
      </w:r>
    </w:p>
    <w:p>
      <w:r>
        <w:t>Xác nhận tiếp tục sử dụng đất nông nghiệp</w:t>
      </w:r>
    </w:p>
    <w:p>
      <w:r>
        <w:t>Cấp Tỉnh</w:t>
      </w:r>
    </w:p>
    <w:p>
      <w:r>
        <w:t>19</w:t>
      </w:r>
    </w:p>
    <w:p>
      <w:r>
        <w:t>1.013995.H21</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Cấp Tỉnh</w:t>
      </w:r>
    </w:p>
    <w:p>
      <w:r>
        <w:t>20</w:t>
      </w:r>
    </w:p>
    <w:p>
      <w:r>
        <w:t>1.013988.H21</w:t>
      </w:r>
    </w:p>
    <w:p>
      <w:r>
        <w:t>Xóa ghi nợ tiền sử dụng đất, lệ phí trước bạ trên Giấy chứng nhận đã cấp</w:t>
      </w:r>
    </w:p>
    <w:p>
      <w:r>
        <w:t>Cấp Tỉnh</w:t>
      </w:r>
    </w:p>
    <w:p>
      <w:r>
        <w:t>21</w:t>
      </w:r>
    </w:p>
    <w:p>
      <w:r>
        <w:t>1.013833.H21</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Cấp Tỉnh</w:t>
      </w:r>
    </w:p>
    <w:p>
      <w:r>
        <w:t>22</w:t>
      </w:r>
    </w:p>
    <w:p>
      <w:r>
        <w:t>1.013831.H21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Cấp Tỉnh</w:t>
      </w:r>
    </w:p>
    <w:p>
      <w:r>
        <w:t>23</w:t>
      </w:r>
    </w:p>
    <w:p>
      <w:r>
        <w:t>1.013992.H21</w:t>
      </w:r>
    </w:p>
    <w:p>
      <w:r>
        <w:t>Đăng ký biến động chuyển mục đích sử dụng đất không phải xin phép cơ quan nhà nước có thẩm quyền</w:t>
      </w:r>
    </w:p>
    <w:p>
      <w:r>
        <w:t>Cấp Tỉnh</w:t>
      </w:r>
    </w:p>
    <w:p>
      <w:r>
        <w:t>24</w:t>
      </w:r>
    </w:p>
    <w:p>
      <w:r>
        <w:t>1.012791.H21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Cấp Tỉnh</w:t>
      </w:r>
    </w:p>
    <w:p>
      <w:r>
        <w:t>25</w:t>
      </w:r>
    </w:p>
    <w:p>
      <w:r>
        <w:t>1.012782.H21</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Cấp Tỉnh</w:t>
      </w:r>
    </w:p>
    <w:p>
      <w:r>
        <w:t>26</w:t>
      </w:r>
    </w:p>
    <w:p>
      <w:r>
        <w:t>1.012789.H21</w:t>
      </w:r>
    </w:p>
    <w:p>
      <w:r>
        <w:t>Cung cấp thông tin, dữ liệu đất đai.</w:t>
      </w:r>
    </w:p>
    <w:p>
      <w:r>
        <w:t>Cấp Tỉnh; Cấp Xã</w:t>
      </w:r>
    </w:p>
    <w:p>
      <w:r>
        <w:t>27</w:t>
      </w:r>
    </w:p>
    <w:p>
      <w:r>
        <w:t>1.012787.H21</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Cấp Tỉnh</w:t>
      </w:r>
    </w:p>
    <w:p>
      <w:r>
        <w:t>28</w:t>
      </w:r>
    </w:p>
    <w:p>
      <w:r>
        <w:t>1.012785.H21</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Cấp Tỉnh</w:t>
      </w:r>
    </w:p>
    <w:p>
      <w:r>
        <w:t>29</w:t>
      </w:r>
    </w:p>
    <w:p>
      <w:r>
        <w:t>1.012783.H21</w:t>
      </w:r>
    </w:p>
    <w:p>
      <w:r>
        <w:t>Cấp đổi Giấy chứng nhận quyền sử dụng đất, quyền sở hữu tài sản gắn liền với đất</w:t>
      </w:r>
    </w:p>
    <w:p>
      <w:r>
        <w:t>Cấp Tỉnh</w:t>
      </w:r>
    </w:p>
    <w:p>
      <w:r>
        <w:t>30</w:t>
      </w:r>
    </w:p>
    <w:p>
      <w:r>
        <w:t>1.012790.H21</w:t>
      </w:r>
    </w:p>
    <w:p>
      <w:r>
        <w:t>Đính chính Giấy chứng nhận đã cấp.</w:t>
      </w:r>
    </w:p>
    <w:p>
      <w:r>
        <w:t>Cấp Tỉnh</w:t>
      </w:r>
    </w:p>
    <w:p>
      <w:r>
        <w:t>31</w:t>
      </w:r>
    </w:p>
    <w:p>
      <w:r>
        <w:t>1.012786.H21</w:t>
      </w:r>
    </w:p>
    <w:p>
      <w:r>
        <w:t>Cấp lại Giấy chứng nhận do bị mất</w:t>
      </w:r>
    </w:p>
    <w:p>
      <w:r>
        <w:t>Cấp Tỉnh</w:t>
      </w:r>
    </w:p>
    <w:p>
      <w:r>
        <w:t>32</w:t>
      </w:r>
    </w:p>
    <w:p>
      <w:r>
        <w:t>1.012784.H21</w:t>
      </w:r>
    </w:p>
    <w:p>
      <w:r>
        <w:t>Tách thửa hoặc hợp thửa đất.</w:t>
      </w:r>
    </w:p>
    <w:p>
      <w:r>
        <w:t>Cấp Tỉnh</w:t>
      </w:r>
    </w:p>
    <w:p>
      <w:r>
        <w:t>33</w:t>
      </w:r>
    </w:p>
    <w:p>
      <w:r>
        <w:t>1.012766.H21</w:t>
      </w:r>
    </w:p>
    <w:p>
      <w:r>
        <w:t>Xóa đăng ký thuê, cho thuê lại quyền sử dụng đất trong dự án xây dựng kinh doanh kết cấu hạ tầng</w:t>
      </w:r>
    </w:p>
    <w:p>
      <w:r>
        <w:t>Cấp Tỉnh</w:t>
      </w:r>
    </w:p>
    <w:p>
      <w:r>
        <w:t>34</w:t>
      </w:r>
    </w:p>
    <w:p>
      <w:r>
        <w:t>1.013979.H21</w:t>
      </w:r>
    </w:p>
    <w:p>
      <w:r>
        <w:t>Tặng cho quyền sử dụng đất cho Nhà nước hoặc cộng đồng dân cư hoặc mở rộng đường giao thông đối với trường hợp thửa đất chưa được cấp Giấy chứng nhận</w:t>
      </w:r>
    </w:p>
    <w:p>
      <w:r>
        <w:t>Cấp Xã</w:t>
      </w:r>
    </w:p>
    <w:p>
      <w:r>
        <w:t>35</w:t>
      </w:r>
    </w:p>
    <w:p>
      <w:r>
        <w:t>1.013962.H21</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Cấp Xã</w:t>
      </w:r>
    </w:p>
    <w:p>
      <w:r>
        <w:t>36</w:t>
      </w:r>
    </w:p>
    <w:p>
      <w:r>
        <w:t>1.013953.H21</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Cấp Xã</w:t>
      </w:r>
    </w:p>
    <w:p>
      <w:r>
        <w:t>37</w:t>
      </w:r>
    </w:p>
    <w:p>
      <w:r>
        <w:t>1.013952.H21</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Cấp Xã</w:t>
      </w:r>
    </w:p>
    <w:p>
      <w:r>
        <w:t>38</w:t>
      </w:r>
    </w:p>
    <w:p>
      <w:r>
        <w:t>1.013967.H21</w:t>
      </w:r>
    </w:p>
    <w:p>
      <w:r>
        <w:t>Giải quyết tranh chấp đất đai thuộc thẩm quyền của Chủ tịch Ủy ban nhân dân cấp xã</w:t>
      </w:r>
    </w:p>
    <w:p>
      <w:r>
        <w:t>Cấp Xã</w:t>
      </w:r>
    </w:p>
    <w:p>
      <w:r>
        <w:t>39</w:t>
      </w:r>
    </w:p>
    <w:p>
      <w:r>
        <w:t>1.013978.H21</w:t>
      </w:r>
    </w:p>
    <w:p>
      <w: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Cấp Xã</w:t>
      </w:r>
    </w:p>
    <w:p>
      <w:r>
        <w:t>40</w:t>
      </w:r>
    </w:p>
    <w:p>
      <w:r>
        <w:t>1.013965.H21</w:t>
      </w:r>
    </w:p>
    <w:p>
      <w:r>
        <w:t>Sử dụng đất kết hợp đa mục đích, gia hạn phương án sử dụng đất kết hợp đa mục đích.</w:t>
      </w:r>
    </w:p>
    <w:p>
      <w:r>
        <w:t>Cấp Xã</w:t>
      </w:r>
    </w:p>
    <w:p>
      <w:r>
        <w:t>41</w:t>
      </w:r>
    </w:p>
    <w:p>
      <w:r>
        <w:t>1.013950.H21</w:t>
      </w:r>
    </w:p>
    <w:p>
      <w:r>
        <w:t>Chuyển hình thức giao đất, cho thuê đất.</w:t>
      </w:r>
    </w:p>
    <w:p>
      <w:r>
        <w:t>Cấp Xã</w:t>
      </w:r>
    </w:p>
    <w:p>
      <w:r>
        <w:t>42</w:t>
      </w:r>
    </w:p>
    <w:p>
      <w:r>
        <w:t>1.013949.H21</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Cấp Xã</w:t>
      </w:r>
    </w:p>
    <w:p>
      <w:r>
        <w:t>43</w:t>
      </w:r>
    </w:p>
    <w:p>
      <w:r>
        <w:t>1.012818.H21</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Cấp Xã</w:t>
      </w:r>
    </w:p>
    <w:p>
      <w:r>
        <w:t>44</w:t>
      </w:r>
    </w:p>
    <w:p>
      <w:r>
        <w:t>1.012796.H21</w:t>
      </w:r>
    </w:p>
    <w:p>
      <w:r>
        <w:t>Đính chính Giấy chứng nhận đã cấp lần đầu có sai sót</w:t>
      </w:r>
    </w:p>
    <w:p>
      <w:r>
        <w:t>Cấp Xã</w:t>
      </w:r>
    </w:p>
    <w:p>
      <w:r>
        <w:t>45</w:t>
      </w:r>
    </w:p>
    <w:p>
      <w:r>
        <w:t>1.012817.H21</w:t>
      </w:r>
    </w:p>
    <w:p>
      <w:r>
        <w:t>Xác định lại diện tích đất ở của hộ gia đình, cá nhân đã được cấp Giấy chứng nhận trước ngày 01 tháng 7 năm 2004</w:t>
      </w:r>
    </w:p>
    <w:p>
      <w:r>
        <w:t>Cấp Xã</w:t>
      </w:r>
    </w:p>
    <w:p>
      <w:r>
        <w:t>46</w:t>
      </w:r>
    </w:p>
    <w:p>
      <w:r>
        <w:t>1.012753.H21</w:t>
      </w:r>
    </w:p>
    <w:p>
      <w:r>
        <w:t>Đăng ký đất đai, tài sản gắn liền với đất, cấp Giấy chứng nhận quyền sử dụng đất, quyền sở hữu tài sản gắn liền với đất lần đầu đối với tổ chức đang sử dụng đất</w:t>
      </w:r>
    </w:p>
    <w:p>
      <w:r>
        <w:t>Cấp Xã</w:t>
      </w:r>
    </w:p>
    <w:p>
      <w:r>
        <w:t>47</w:t>
      </w:r>
    </w:p>
    <w:p>
      <w:r>
        <w:t>1.012812.H21</w:t>
      </w:r>
    </w:p>
    <w:p>
      <w:r>
        <w:t>Hòa giải tranh chấp đất đai</w:t>
      </w:r>
    </w:p>
    <w:p>
      <w:r>
        <w:t>Cấp Xã</w:t>
      </w:r>
    </w:p>
    <w:p>
      <w:r>
        <w:t>PHỤ LỤC 2</w:t>
      </w:r>
    </w:p>
    <w:p>
      <w:r>
        <w:t>DANH SÁCH 07 THỦ TỤC HÀNH CHÍNH LĨNH VỰC THUẾ ÁP DỤNG QUY TRÌNH THỰC HIỆN LIÊN THÔNG</w:t>
      </w:r>
    </w:p>
    <w:p>
      <w:r>
        <w:t>(Ban hành kèm theo Quyết định số: 2157/QĐ-UBND ngày 09/10/2025 của Chủ tịch Ủy ban nhân dân tỉnh)</w:t>
      </w:r>
    </w:p>
    <w:p>
      <w:r>
        <w:t>STT</w:t>
      </w:r>
    </w:p>
    <w:p>
      <w:r>
        <w:t>Mã     DVC</w:t>
      </w:r>
    </w:p>
    <w:p>
      <w:r>
        <w:t>Tên thủ tục hành chính</w:t>
      </w:r>
    </w:p>
    <w:p>
      <w:r>
        <w:t>Cơ quan thực hiện</w:t>
      </w:r>
    </w:p>
    <w:p>
      <w:r>
        <w:t>1</w:t>
      </w:r>
    </w:p>
    <w:p>
      <w:r>
        <w:t>1.007684</w:t>
      </w:r>
    </w:p>
    <w:p>
      <w:r>
        <w:t>Khai thay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Thuế cơ sở</w:t>
      </w:r>
    </w:p>
    <w:p>
      <w:r>
        <w:t>2</w:t>
      </w:r>
    </w:p>
    <w:p>
      <w:r>
        <w:t>1.007678</w:t>
      </w:r>
    </w:p>
    <w:p>
      <w:r>
        <w:t>Khai thuế thu nhập cá nhân đối với cá nhân có thu nhập từ chuyển nhượng bất động sản trong trường hợp góp vốn bằng bất động sản.</w:t>
      </w:r>
    </w:p>
    <w:p>
      <w:r>
        <w:t>Thuế cơ sở</w:t>
      </w:r>
    </w:p>
    <w:p>
      <w:r>
        <w:t>3</w:t>
      </w:r>
    </w:p>
    <w:p>
      <w:r>
        <w:t>1.007682</w:t>
      </w:r>
    </w:p>
    <w:p>
      <w:r>
        <w:t>Khai miễn thuế thu nhập cá nhân đối với cá nhân có thu nhập từ chuyển nhượng, nhận thừa kế, quà tặng là bất động sản (bao gồm cả nhà ở, công trình xây dựng hình thành trong tương lai)</w:t>
      </w:r>
    </w:p>
    <w:p>
      <w:r>
        <w:t>Thuế cơ sở</w:t>
      </w:r>
    </w:p>
    <w:p>
      <w:r>
        <w:t>4</w:t>
      </w:r>
    </w:p>
    <w:p>
      <w:r>
        <w:t>1.007684</w:t>
      </w:r>
    </w:p>
    <w:p>
      <w:r>
        <w:t>Khai thuế Thu nhập cá nhân đối với cá nhân có thu nhập từ chuyển nhượng, nhận thừa kế, quà tặng là bất động sản (bao gồm cả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tại Việt Nam.</w:t>
      </w:r>
    </w:p>
    <w:p>
      <w:r>
        <w:t>Thuế cơ sở</w:t>
      </w:r>
    </w:p>
    <w:p>
      <w:r>
        <w:t>5</w:t>
      </w:r>
    </w:p>
    <w:p>
      <w:r>
        <w:t>1.007277</w:t>
      </w:r>
    </w:p>
    <w:p>
      <w:r>
        <w:t>Khai lệ phí trước bạ nhà, đất/ Miễn lệ phí trước bạ nhà, đất</w:t>
      </w:r>
    </w:p>
    <w:p>
      <w:r>
        <w:t>Thuế cơ sở</w:t>
      </w:r>
    </w:p>
    <w:p>
      <w:r>
        <w:t>6</w:t>
      </w:r>
    </w:p>
    <w:p>
      <w:r>
        <w:t>1.007700</w:t>
      </w:r>
    </w:p>
    <w:p>
      <w:r>
        <w:t>Khai lệ phí trước bạ/ Miễn lệ phí trước bạ đối với tài sản khác theo quy định của pháp luật về lệ phí trước bạ (trừ tàu thuyền đánh cá, tàu thuyền vận tải thuỷ nội địa, tàu biển nếu thiếu hồ sơ gốc hoặc đóng mới tại Việt Nam)</w:t>
      </w:r>
    </w:p>
    <w:p>
      <w:r>
        <w:t>Thuế cơ sở</w:t>
      </w:r>
    </w:p>
    <w:p>
      <w:r>
        <w:t>7</w:t>
      </w:r>
    </w:p>
    <w:p>
      <w:r>
        <w:t>1.008568</w:t>
      </w:r>
    </w:p>
    <w:p>
      <w:r>
        <w:t>Miễn, giảm thu tiền sử dụng đất</w:t>
      </w:r>
    </w:p>
    <w:p>
      <w:r>
        <w:t>Thuế tỉnh/ Thuế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