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2152/QĐ-UBND năm 2023 về mức lãi suất cho vay tối thiểu của Quỹ Đầu tư phát triển tỉnh Vĩnh Phúc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2152/QĐ-UBND</w:t>
      </w:r>
    </w:p>
    <w:p>
      <w:r>
        <w:t>Vĩnh Phúc, ngày 04 tháng 10 năm 2023</w:t>
      </w:r>
    </w:p>
    <w:p>
      <w:r>
        <w:t>QUYẾT ĐỊNH</w:t>
      </w:r>
    </w:p>
    <w:p>
      <w:r>
        <w:t>VỀ VIỆC BAN HÀNH MỨC LÃI SUẤT CHO VAY TỐI THIỂU CỦA QUỸ ĐẦU TƯ PHÁT TRIỂN TỈNH VĨNH PHÚC GIAI ĐOẠN 2023-2025</w:t>
      </w:r>
    </w:p>
    <w:p>
      <w:r>
        <w:t>ỦY BAN NHÂN DÂN TỈNH VĨNH PHÚC</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147/2020/NĐ-CP ngày 18/12/2020 của Chính phủ quy định về tổ chức và hoạt động của Quỹ đầu tư phát triển địa phương;</w:t>
      </w:r>
    </w:p>
    <w:p>
      <w:r>
        <w:t>Căn cứ Nghị quyết số 47/NQ-HĐND ngày 12/12/2022 của HĐND tỉnh Vĩnh Phúc về việc thông qua Đề án thành lập Quỹ Đầu tư phát triển tỉnh Vĩnh Phúc và Đề án Quỹ Bảo lãnh tín dụng cho doanh nghiệp nhỏ và vừa tỉnh Vĩnh Phúc;</w:t>
      </w:r>
    </w:p>
    <w:p>
      <w:r>
        <w:t>Căn cứ Quyết định số 1003/QĐ-UBND ngày 11/5/2023 của UBND tỉnh Vĩnh Phúc về việc thành lập Quỹ Đầu tư phát triển tỉnh Vĩnh Phúc;</w:t>
      </w:r>
    </w:p>
    <w:p>
      <w:r>
        <w:t>Theo đề nghị của Quỹ Đầu tư phát triển và Bảo lãnh tín dụng tỉnh tại Tờ   trình số 07/TTr-QĐTPT ngày 07/9/2023; Văn bản số 780/VPH-TTGS ngày   11/9/2023 của Ngân hàng nhà nước chi nhánh tỉnh Vĩnh Phúc; Văn bản số   2052/STC-QLGCSTCDN ngày 12/9/2023 của Sở Tài chính và Văn bản số   13/ĐTPT ngày 19/9/2023 của Quỹ Đầu tư phát triển tỉnh.</w:t>
      </w:r>
    </w:p>
    <w:p>
      <w:r>
        <w:t>QUYẾT ĐỊNH:</w:t>
      </w:r>
    </w:p>
    <w:p>
      <w:r>
        <w:t>Điều 1.  Quy định mức lãi suất cho vay tối thiểu của Quỹ Đầu tư phát triển tỉnh Vĩnh Phúc giai đoạn 2023-2025, cụ thể như sau:</w:t>
      </w:r>
    </w:p>
    <w:p>
      <w:r>
        <w:t>1. Mức lãi suất cho vay tối thiểu là: 4%/năm.</w:t>
      </w:r>
    </w:p>
    <w:p>
      <w:r>
        <w:t>2. Đồng tiền quy định cho vay: Việt Nam đồng</w:t>
      </w:r>
    </w:p>
    <w:p>
      <w:r>
        <w:t>Điều 2. Tổ chức thực hiện</w:t>
      </w:r>
    </w:p>
    <w:p>
      <w:r>
        <w:t>1. Định kỳ hàng năm hoặc trong từng thời kỳ, căn cứ nguyên tắc xác định lãi suất cho vay tối thiểu quy định tại khoản 1 Điều 25 Nghị định số 147/2020/NĐ- CP ngày 18/12/2020 của Chính phủ, Giám đốc Quỹ tính toán, trình Hội đồng quản lý Quỹ thông qua để báo cáo Ủy ban nhân dân cấp tỉnh ra quyết định ban hành mức lãi suất cho vay tối thiểu của Quỹ đầu tư phát triển tỉnh.</w:t>
      </w:r>
    </w:p>
    <w:p>
      <w:r>
        <w:t>2. Quỹ đầu tư phát triển tỉnh quyết định mức lãi suất cho vay đối với từng dự án cụ thể, nhưng không thấp hơn mức lãi suất cho vay tối thiểu theo quy định tại Điều 1 Quyết định này.</w:t>
      </w:r>
    </w:p>
    <w:p>
      <w:r>
        <w:t>3. Đối với dự án sử dụng nguồn vốn của nhà tài trợ quốc tế có quy định về lãi suất cho vay khác với quy định tại Quyết định này thì thực hiện theo thỏa thuận đã ký kết với nhà tài trợ.</w:t>
      </w:r>
    </w:p>
    <w:p>
      <w:r>
        <w:t>4. Đối với các Hợp đồng tín dụng đã ký kết trước khi Quyết định này có hiệu lực thi hành được tiếp tục thực hiện theo mức lãi suất ghi trong hợp đồng.</w:t>
      </w:r>
    </w:p>
    <w:p>
      <w:r>
        <w:t>Điều 3.  Quyết định này có hiệu lực thi hành kể từ ngày ký và thay thế Quyết định số 1988/QĐ-UBND ngày 01/8/2013 của UBND tỉnh Vĩnh Phúc về việc cho phép hoạt động và phê duyệt khung lãi suất huy động vốn, cho vay đầu tư của Quỹ Đầu tư phát triển và Bảo lãnh tín dụng tỉnh Vĩnh Phúc.</w:t>
      </w:r>
    </w:p>
    <w:p>
      <w:r>
        <w:t>Chánh Văn phòng UBND tỉnh; Giám đốc các Sở: Tài chính, Kế hoạch và Đầu tư; Giám đốc Kho bạc Nhà nước tỉnh; Giám đốc Ngân hành nhà nước chi nhánh Vĩnh Phúc; Giám đốc Quỹ Đầu tư phát triển tỉnh và Thủ trưởng các cơ quan, đơn vị, tổ chức, cá nhân có liên quan căn cứ Quyết định thi hành./.</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