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2150/QĐ-UBND năm 2024 thông qua phương án đơn giản hóa thủ tục hành chính nội bộ lĩnh vực Bảo vệ thực vật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2150/QĐ-UBND</w:t>
      </w:r>
    </w:p>
    <w:p>
      <w:r>
        <w:t>Điện Biên, ngày 28 tháng 11 năm 2024</w:t>
      </w:r>
    </w:p>
    <w:p>
      <w:r>
        <w:t>QUYẾT ĐỊNH</w:t>
      </w:r>
    </w:p>
    <w:p>
      <w:r>
        <w:t>VỀ VIỆC THÔNG QUA PHƯƠNG ÁN ĐƠN GIẢN HÓA THỦ TỤC HÀNH CHÍNH NỘI BỘ LĨNH VỰC BẢO VỆ THỰC VẬT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Tiếp theo Kế hoạch số 3521/KH-UBND ngày 31 tháng 10 năm 2022 của Ủy ban nhân dân tỉnh Điện Biên Rà soát, đơn giản hóa thủ tục hành chính nội bộ trong hệ thống cơ quan hành chính Nhà nước trên địa bàn tỉnh Điện Biên giai đoạn 2022 - 2025;</w:t>
      </w:r>
    </w:p>
    <w:p>
      <w:r>
        <w:t>Theo đề nghị của Giám đốc Sở Nông nghiệp và Phát triển nông thôn tại Tờ trình số 2999/TTr-SNN ngày 20/11/2024.</w:t>
      </w:r>
    </w:p>
    <w:p>
      <w:r>
        <w:t>QUYẾT ĐỊNH:</w:t>
      </w:r>
    </w:p>
    <w:p>
      <w:r>
        <w:t>Điều 1.  Thông qua phương án đơn giản hóa 02 thủ tục hành chính nội bộ lĩnh vực Bảo vệ thực vật thuộc phạm vi chức năng quản lý của Sở Nông nghiệp và Phát triển nông thôn tỉnh Điện Biên  (có Phương án kèm theo).</w:t>
      </w:r>
    </w:p>
    <w:p>
      <w:r>
        <w:t>Điều 2.  Giao Sở Nông nghiệp và Phát triển nông thôn dự thảo văn bản thực thi các phương án đơn giản hóa thủ tục hành chính nội bộ sau khi được Chính phủ, Bộ Nông nghiệp và Phát triển nông thôn thông qua.</w:t>
      </w:r>
    </w:p>
    <w:p>
      <w:r>
        <w:t>Điều 3.  Văn phòng Ủy ban nhân dân tỉnh có trách nhiệm hướng dẫn, đôn đốc Sở Nông nghiệp và Phát triển nông thôn thực hiện Quyết định này.</w:t>
      </w:r>
    </w:p>
    <w:p>
      <w:r>
        <w:t>Điều 4.  Quyết định này có hiệu lực thi hành kể từ ngày ký.</w:t>
      </w:r>
    </w:p>
    <w:p>
      <w:r>
        <w:t>Điều 5.  Chánh Văn phòng Ủy ban nhân dân tỉnh, Giám đốc Sở Nông nghiệp và Phát triển nông thôn và các tổ chức, cá nhân có liên quan chịu trách nhiệm thi hành Quyết định này./.</w:t>
      </w:r>
    </w:p>
    <w:p>
      <w:r>
        <w:t>Nơi nhận:</w:t>
      </w:r>
    </w:p>
    <w:p>
      <w:r>
        <w:t>- Bộ Nông nghiệp và PTNT;</w:t>
      </w:r>
    </w:p>
    <w:p>
      <w:r>
        <w:t>- Cục Kiểm soát TTHC-VPCP;</w:t>
      </w:r>
    </w:p>
    <w:p>
      <w:r>
        <w:t>- Lãnh đạo UBND tỉnh;</w:t>
      </w:r>
    </w:p>
    <w:p>
      <w:r>
        <w:t>- Như Điều 5;</w:t>
      </w:r>
    </w:p>
    <w:p>
      <w:r>
        <w:t>- Lưu: VT, KSTT.</w:t>
      </w:r>
    </w:p>
    <w:p>
      <w:r>
        <w:t>CHỦ TỊCH</w:t>
      </w:r>
    </w:p>
    <w:p>
      <w:r>
        <w:t>Lê Thành Đô</w:t>
      </w:r>
    </w:p>
    <w:p>
      <w:r>
        <w:t>PHƯƠNG ÁN ĐƠN GIẢN HÓA THỦ TỤC HÀNH CHÍNH NỘI BỘ LĨNH VỰC BẢO VỆ THỰC VẬT</w:t>
      </w:r>
    </w:p>
    <w:p>
      <w:r>
        <w:t>(Ban hành kèm Quyết định số 2150/QĐ-UBND ngày 28 tháng 11 năm 2024 của Chủ tịch UBND tỉnh Điện Biên)</w:t>
      </w:r>
    </w:p>
    <w:p>
      <w:r>
        <w:t>1. Thủ tục: Công bố dịch hại thực vật thuộc thẩm quyền của Ủy ban nhân dân cấp tỉnh</w:t>
      </w:r>
    </w:p>
    <w:p>
      <w:r>
        <w:t>a) Nội dung đơn giản hóa</w:t>
      </w:r>
    </w:p>
    <w:p>
      <w:r>
        <w:t>- Về thời hạn giải quyết: Quy định cụ thể thời hạn giải quyết thủ tục Công bố dịch hại thực vật thuộc thẩm quyền của Ủy ban nhân dân cấp tỉnh.</w:t>
      </w:r>
    </w:p>
    <w:p>
      <w:r>
        <w:t>- Lý do: Chưa quy định thời hạn để giải quyết thủ tục Công bố dịch hại thực vật thuộc thẩm quyền của Ủy ban nhân dân cấp tỉnh gây khó khăn cho đối tượng và cơ quan thực hiện TTHC; chưa đảm bảo công khai, minh bạch khi thực hiện TTHC.</w:t>
      </w:r>
    </w:p>
    <w:p>
      <w:r>
        <w:t>b) Kiến nghị thực thi:</w:t>
      </w:r>
    </w:p>
    <w:p>
      <w:r>
        <w:t>Đề nghị sửa đổi, bổ sung Điều 5 Nghị định số 116/2014/NĐ-CP ngày 04/12/2014 của Chính phủ quy định chi tiết một số điều của Luật bảo vệ và kiểm dịch thực vật.</w:t>
      </w:r>
    </w:p>
    <w:p>
      <w:r>
        <w:t>c) Lợi ích phương án đơn giản hóa</w:t>
      </w:r>
    </w:p>
    <w:p>
      <w:r>
        <w:t>Quy định cụ thể thời hạn giải quyết TTHC tạo thuận lợi trong quá trình thực hiện TTHC, nâng cao năng suất lao động, hiệu quả giải quyết công việc của cơ quan hành chính nhà nước và cán bộ công chức, viên chức, đồng thời đảm bảo tính công khai, minh bạch khi thực hiện nhiệm vụ.</w:t>
      </w:r>
    </w:p>
    <w:p>
      <w:r>
        <w:t>2. Thủ tục: Công bố hết dịch hại thực vật thuộc thẩm quyền của Ủy ban nhân dân cấp tỉnh</w:t>
      </w:r>
    </w:p>
    <w:p>
      <w:r>
        <w:t>a) Nội dung đơn giản hóa</w:t>
      </w:r>
    </w:p>
    <w:p>
      <w:r>
        <w:t>- Về thời hạn giải quyết: Quy định cụ thể thời hạn giải quyết thủ tục Công bố hết dịch hại thực vật thuộc thẩm quyền của Ủy ban nhân dân cấp tỉnh.</w:t>
      </w:r>
    </w:p>
    <w:p>
      <w:r>
        <w:t>- Lý do: Chưa quy định thời hạn để giải quyết thủ tục Công bố hết dịch hại thực vật thuộc thẩm quyền của Ủy ban nhân dân cấp tỉnh gây khó khăn cho đối tượng và cơ quan thực hiện TTHC vì vậy chưa đảm bảo công khai, minh bạch khi thực hiện TTHC</w:t>
      </w:r>
    </w:p>
    <w:p>
      <w:r>
        <w:t>b) Kiến nghị thực thi:</w:t>
      </w:r>
    </w:p>
    <w:p>
      <w:r>
        <w:t>Đề nghị sửa đổi, bổ sung Điều 6 Nghị định số 116/2014/NĐ-CP ngày 04/12/2014 của Chính phủ quy định chi tiết một số điều của Luật bảo vệ và kiểm dịch thực vật.</w:t>
      </w:r>
    </w:p>
    <w:p>
      <w:r>
        <w:t>c) Lợi ích phương án đơn giản hóa</w:t>
      </w:r>
    </w:p>
    <w:p>
      <w:r>
        <w:t>Để thuận lợi trong quá trình thực hiện thủ tục Công bố hết dịch hại thực vật thuộc thẩm quyền của Ủy ban nhân dân cấp tỉnh, nâng cao hiệu quả giải quyết công việc của cơ quan hành chính nhà nước và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