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2130/QĐ-UBND năm 2023 phê duyệt quy trình nội bộ giải quyết thủ tục hành chính trong lĩnh vực Đường thủy nội địa thuộc phạm vi chức năng quản lý nhà nước của Sở Giao thông vận tải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2130/QĐ-UBND</w:t>
      </w:r>
    </w:p>
    <w:p>
      <w:r>
        <w:t>Vĩnh Long, ngày 19 tháng 9 năm 2023</w:t>
      </w:r>
    </w:p>
    <w:p>
      <w:r>
        <w:t>QUYẾT ĐỊNH</w:t>
      </w:r>
    </w:p>
    <w:p>
      <w:r>
        <w:t>VỀ VIỆC PHÊ DUYỆT QUY TRÌNH NỘI BỘ GIẢI QUYẾT THỦ TỤC HÀNH CHÍNH TRONG LĨNH VỰC ĐƯỜNG THỦY NỘI ĐỊA THUỘC PHẠM VI CHỨC NĂNG QUẢN LÝ NHÀ NƯỚC CỦA SỞ GIAO THÔNG VẬN TẢI TỈNH VĨNH LONG</w:t>
      </w:r>
    </w:p>
    <w:p>
      <w:r>
        <w:t>CHỦ TỊCH 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về sửa đổi, bổ sung một số điều của Nghị định số 61/2018/NĐ- 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2028/QĐ-UBND ngày 05 tháng 9 năm 2023 của Chủ tịch Ủy ban nhân dân tỉnh Vĩnh Long về việc công bố danh mục thủ tục hành chính được sửa đổi, bổ sung trong lĩnh vực Đường thủy nội địa thuộc phạm vi chức năng quản lý của Sở Giao thông vận tải tỉnh Vĩnh Long;</w:t>
      </w:r>
    </w:p>
    <w:p>
      <w:r>
        <w:t>Theo đề nghị của Giám đốc Sở Giao thông vận tải tại Tờ trình số 175/TTr-SGTVT ngày 14 tháng 9 năm 2023.</w:t>
      </w:r>
    </w:p>
    <w:p>
      <w:r>
        <w:t>QUYẾT ĐỊNH:</w:t>
      </w:r>
    </w:p>
    <w:p>
      <w:r>
        <w:t>Điều 1.  Phê duyệt sửa đổi kèm theo Quyết định này  03 (Ba)  quy trình nội bộ giải quyết thủ tục hành chính trong lĩnh vực Đường thủy nội địa thuộc phạm vi chức năng quản lý nhà nước của Sở Giao thông vận tải tỉnh Vĩnh Long đã được công bố tại Quyết định số 2028/QĐ-UBND ngày 05 tháng 9 năm 2023 của Chủ tịch Ủy ban nhân dân tỉnh Vĩnh Long  (Phụ lục chi tiết kèm theo) .</w:t>
      </w:r>
    </w:p>
    <w:p>
      <w:r>
        <w:t>Điều 2.  Tổ chức thực hiện</w:t>
      </w:r>
    </w:p>
    <w:p>
      <w:r>
        <w:t>1. Giao Sở Giao thông vận tải lập danh sách đăng ký tài khoản của công chức, viên chức được phân công thực hiện các bước xử lý công việc quy định tại quy trình này, gửi Văn phòng Ủy ban nhân dân tỉnh để thiết lập cấu hình điện tử, trong thời hạn  chậm nhất là 05 ngày làm việc , kể từ ngày Quyết định này có hiệu lực thi hành.</w:t>
      </w:r>
    </w:p>
    <w:p>
      <w:r>
        <w:t>2. Giao Văn phòng Ủy ban nhân dân tỉnh chủ trì, phối hợp với Sở Giao thông vận tải xây dựng quy trình điện tử lên Hệ thống thông tin giải quyết thủ tục hành chính của tỉnh trong thời hạn  chậm nhất là 10 ngày làm việc , kể từ ngày Quyết định phê duyệt quy trình nội bộ có hiệu lực thi hành.</w:t>
      </w:r>
    </w:p>
    <w:p>
      <w:r>
        <w:t>Điều 3.  Chánh Văn phòng Ủy ban nhân dân tỉnh; Giám đốc Sở Giao thông vận tải; Thủ trưởng các sở, ban, ngành tỉnh và các tổ chức, cá nhân có liên quan chịu trách nhiệm thi hành Quyết định này.</w:t>
      </w:r>
    </w:p>
    <w:p>
      <w:r>
        <w:t>Quyết định có hiệu lực thi hành kể từ ngày ký./.</w:t>
      </w:r>
    </w:p>
    <w:p>
      <w:r>
        <w:t>Nơi nhận:</w:t>
      </w:r>
    </w:p>
    <w:p>
      <w:r>
        <w:t>- Như Điều 3;</w:t>
      </w:r>
    </w:p>
    <w:p>
      <w:r>
        <w:t>- Cục Kiểm soát TTHC - VPCP;</w:t>
      </w:r>
    </w:p>
    <w:p>
      <w:r>
        <w:t>- CT, các PCT. UBND tỉnh;</w:t>
      </w:r>
    </w:p>
    <w:p>
      <w:r>
        <w:t>- LĐVP. UBND tỉnh;</w:t>
      </w:r>
    </w:p>
    <w:p>
      <w:r>
        <w:t>- TT: PVHCC, TH-CB;</w:t>
      </w:r>
    </w:p>
    <w:p>
      <w:r>
        <w:t>- Phòng KT-NV;</w:t>
      </w:r>
    </w:p>
    <w:p>
      <w:r>
        <w:t>- Lưu: VT, 1.12.28.</w:t>
      </w:r>
    </w:p>
    <w:p>
      <w:r>
        <w:t>KT. CHỦ TỊCH</w:t>
      </w:r>
    </w:p>
    <w:p>
      <w:r>
        <w:t>PHÓ CHỦ TỊCH</w:t>
      </w:r>
    </w:p>
    <w:p>
      <w:r>
        <w:t>Nguyễn Thị Quyên Thanh</w:t>
      </w:r>
    </w:p>
    <w:p>
      <w:r>
        <w:t>PHỤ LỤC</w:t>
      </w:r>
    </w:p>
    <w:p>
      <w:r>
        <w:t>QUY TRÌNH NỘI BỘ GIẢI QUYẾT THỦ TỤC HÀNH CHÍNH THUỘC PHẠM VI CHỨC NĂNG QUẢN LÝ NHÀ NƯỚC CỦA SỞ GIAO THÔNG VẬN TẢI</w:t>
      </w:r>
    </w:p>
    <w:p>
      <w:r>
        <w:t>(Kèm theo Quyết định số 2130/QĐ-UBND ngày 19 tháng 9 năm 2023 của Chủ tịch Ủy ban nhân dân tỉnh Vĩnh Long)</w:t>
      </w:r>
    </w:p>
    <w:p>
      <w:r>
        <w:t>LĨNH VỰC ĐƯỜNG THỦY NỘI ĐỊA</w:t>
      </w:r>
    </w:p>
    <w:p>
      <w:r>
        <w:t>1. Tên TTHC: Cấp Giấy phép vận tải qua biên giới (Mã TTHC: 1.004261.000.00.00.H61)</w:t>
      </w:r>
    </w:p>
    <w:p>
      <w:r>
        <w:t>Thứ tự công việc</w:t>
      </w:r>
    </w:p>
    <w:p>
      <w:r>
        <w:t>Nội dung công việc</w:t>
      </w:r>
    </w:p>
    <w:p>
      <w:r>
        <w:t>Trách nhiệm xử lý công việc</w:t>
      </w:r>
    </w:p>
    <w:p>
      <w:r>
        <w:t>Thời gian</w:t>
      </w:r>
    </w:p>
    <w:p>
      <w:r>
        <w:t>(ngày làm việc)</w:t>
      </w:r>
    </w:p>
    <w:p>
      <w:r>
        <w:t>Bước 1</w:t>
      </w:r>
    </w:p>
    <w:p>
      <w:r>
        <w:t>Hướng dẫn, kiểm tra, tiếp nhận hồ sơ, quét (scan), chuyển đến phòng chuyên môn để xử lý</w:t>
      </w:r>
    </w:p>
    <w:p>
      <w:r>
        <w:t>Công chức Trung tâm Phục vụ hành chính công</w:t>
      </w:r>
    </w:p>
    <w:p>
      <w:r>
        <w:t>04 giờ</w:t>
      </w:r>
    </w:p>
    <w:p>
      <w:r>
        <w:t>Bước 2</w:t>
      </w:r>
    </w:p>
    <w:p>
      <w:r>
        <w:t>Lãnh đạo Phòng Quản lý vận tải, phương tiện và người lái xem xét, trình Lãnh đạo Sở kết quả xử lý</w:t>
      </w:r>
    </w:p>
    <w:p>
      <w:r>
        <w:t>Sở Giao thông vận tải</w:t>
      </w:r>
    </w:p>
    <w:p>
      <w:r>
        <w:t>12 giờ</w:t>
      </w:r>
    </w:p>
    <w:p>
      <w:r>
        <w:t>Bước 3</w:t>
      </w:r>
    </w:p>
    <w:p>
      <w:r>
        <w:t>Lãnh đạo Sở ký duyệt và chuyển kết quả đến Trung tâm Phục vụ hành chính công</w:t>
      </w:r>
    </w:p>
    <w:p>
      <w:r>
        <w:t>04 giờ</w:t>
      </w:r>
    </w:p>
    <w:p>
      <w:r>
        <w:t>Bước 4</w:t>
      </w:r>
    </w:p>
    <w:p>
      <w:r>
        <w:t>Trả kết quả giải quyết thủ tục hành chính cho cá nhân, tổ chức</w:t>
      </w:r>
    </w:p>
    <w:p>
      <w:r>
        <w:t>Công chức Trung tâm Phục vụ hành chính công</w:t>
      </w:r>
    </w:p>
    <w:p>
      <w:r>
        <w:t>04 giờ</w:t>
      </w:r>
    </w:p>
    <w:p>
      <w:r>
        <w:t>Tổng thời gian giải quyết thủ tục hành chính</w:t>
      </w:r>
    </w:p>
    <w:p>
      <w:r>
        <w:t>03 ngày</w:t>
      </w:r>
    </w:p>
    <w:p>
      <w:r>
        <w:t>2. Tên TTHC: Cấp lại Giấy phép vận tải qua biên giới (Mã TTHC: 1.004259.000.00.00.H61)</w:t>
      </w:r>
    </w:p>
    <w:p>
      <w:r>
        <w:t>Thứ tự công việc</w:t>
      </w:r>
    </w:p>
    <w:p>
      <w:r>
        <w:t>Nội dung công việc</w:t>
      </w:r>
    </w:p>
    <w:p>
      <w:r>
        <w:t>Trách nhiệm xử lý công việc</w:t>
      </w:r>
    </w:p>
    <w:p>
      <w:r>
        <w:t>Thời gian</w:t>
      </w:r>
    </w:p>
    <w:p>
      <w:r>
        <w:t>(ngày làm việc)</w:t>
      </w:r>
    </w:p>
    <w:p>
      <w:r>
        <w:t>Bước 1</w:t>
      </w:r>
    </w:p>
    <w:p>
      <w:r>
        <w:t>Hướng dẫn, kiểm tra, tiếp nhận hồ sơ, quét (scan), chuyển đến phòng chuyên môn để xử lý</w:t>
      </w:r>
    </w:p>
    <w:p>
      <w:r>
        <w:t>Công chức Trung tâm Phục vụ hành chính công</w:t>
      </w:r>
    </w:p>
    <w:p>
      <w:r>
        <w:t>04 giờ</w:t>
      </w:r>
    </w:p>
    <w:p>
      <w:r>
        <w:t>Bước 2</w:t>
      </w:r>
    </w:p>
    <w:p>
      <w:r>
        <w:t>Lãnh đạo Phòng Quản lý vận tải, phương tiện và người lái xem xét, trình Lãnh đạo Sở kết quả xử lý</w:t>
      </w:r>
    </w:p>
    <w:p>
      <w:r>
        <w:t>Sở Giao thông vận tải</w:t>
      </w:r>
    </w:p>
    <w:p>
      <w:r>
        <w:t>12 giờ</w:t>
      </w:r>
    </w:p>
    <w:p>
      <w:r>
        <w:t>Bước 3</w:t>
      </w:r>
    </w:p>
    <w:p>
      <w:r>
        <w:t>Lãnh đạo Sở ký duyệt và chuyển kết quả đến Trung tâm Phục vụ hành chính công</w:t>
      </w:r>
    </w:p>
    <w:p>
      <w:r>
        <w:t>04 giờ</w:t>
      </w:r>
    </w:p>
    <w:p>
      <w:r>
        <w:t>Bước 4</w:t>
      </w:r>
    </w:p>
    <w:p>
      <w:r>
        <w:t>Trả kết quả giải quyết thủ tục hành chính cho cá nhân, tổ chức</w:t>
      </w:r>
    </w:p>
    <w:p>
      <w:r>
        <w:t>Công chức Trung tâm Phục vụ hành chính công</w:t>
      </w:r>
    </w:p>
    <w:p>
      <w:r>
        <w:t>04 giờ</w:t>
      </w:r>
    </w:p>
    <w:p>
      <w:r>
        <w:t>Tổng thời gian giải quyết thủ tục hành chính</w:t>
      </w:r>
    </w:p>
    <w:p>
      <w:r>
        <w:t>03 ngày</w:t>
      </w:r>
    </w:p>
    <w:p>
      <w:r>
        <w:t>3. Tên TTHC: Gia hạn thời gian lưu lại lãnh thổ Việt Nam cho phương tiện vận tải thủy của Campuchia (Mã TTHC: 1.003640.000.00.00.H61)</w:t>
      </w:r>
    </w:p>
    <w:p>
      <w:r>
        <w:t>Thứ tự công việc</w:t>
      </w:r>
    </w:p>
    <w:p>
      <w:r>
        <w:t>Nội dung công việc</w:t>
      </w:r>
    </w:p>
    <w:p>
      <w:r>
        <w:t>Trách nhiệm xử lý công việc</w:t>
      </w:r>
    </w:p>
    <w:p>
      <w:r>
        <w:t>Thời gian</w:t>
      </w:r>
    </w:p>
    <w:p>
      <w:r>
        <w:t>(ngày làm việc)</w:t>
      </w:r>
    </w:p>
    <w:p>
      <w:r>
        <w:t>Bước 1</w:t>
      </w:r>
    </w:p>
    <w:p>
      <w:r>
        <w:t>Hướng dẫn, kiểm tra, tiếp nhận hồ sơ nộp trực tiếp tại cơ quan Cảng vụ đường thủy nội địa nơi phương tiện gặp sự cố</w:t>
      </w:r>
    </w:p>
    <w:p>
      <w:r>
        <w:t>Cơ quan Cảng vụ đường thủy nội địa nơi phương tiện đề nghị lưu lại</w:t>
      </w:r>
    </w:p>
    <w:p>
      <w:r>
        <w:t>02 giờ</w:t>
      </w:r>
    </w:p>
    <w:p>
      <w:r>
        <w:t>Bước 2</w:t>
      </w:r>
    </w:p>
    <w:p>
      <w:r>
        <w:t>Kiểm tra tình hình thực tế và ra văn bản cho phép phương tiện lưu lại Việt Nam</w:t>
      </w:r>
    </w:p>
    <w:p>
      <w:r>
        <w:t>05 giờ</w:t>
      </w:r>
    </w:p>
    <w:p>
      <w:r>
        <w:t>Bước 3</w:t>
      </w:r>
    </w:p>
    <w:p>
      <w:r>
        <w:t>Trả kết quả giải quyết thủ tục hành chính cho cá nhân, tổ chức</w:t>
      </w:r>
    </w:p>
    <w:p>
      <w:r>
        <w:t>01 giờ</w:t>
      </w:r>
    </w:p>
    <w:p>
      <w:r>
        <w:t>Tổng thời gian giải quyết thủ tục hành chính</w:t>
      </w:r>
    </w:p>
    <w:p>
      <w:r>
        <w:t>01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