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2125/QĐ-UBND năm 2024 công bố thủ tục hành chính và phê duyệt quy trình nội bộ, quy trình điện tử thực hiện thủ tục hành chính mới liên quan đến lực lượng tham gia bảo vệ an ninh, trật tự ở cơ sở thuộc phạm vi, chức năng quản lý nhà nước của Bộ Công an được thực hiện tại Ủy ban nhân dân cấp huyện,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2125/QĐ-UBND</w:t>
      </w:r>
    </w:p>
    <w:p>
      <w:r>
        <w:t>Đồng Nai, ngày 18 tháng 7 năm 2024</w:t>
      </w:r>
    </w:p>
    <w:p>
      <w:r>
        <w:t>QUYẾT ĐỊNH</w:t>
      </w:r>
    </w:p>
    <w:p>
      <w:r>
        <w:t>VỀ VIỆC CÔNG BỐ THỦ TỤC HÀNH CHÍNH VÀ PHÊ DUYỆT QUY TRÌNH NỘI BỘ, QUY TRÌNH ĐIỆN TỬ THỰC HIỆN THỦ TỤC HÀNH CHÍNH BAN HÀNH MỚI LIÊN QUAN ĐẾN LỰC LƯỢNG THAM GIA BẢO VỆ AN NINH, TRẬT TỰ Ở CƠ SỞ THUỘC PHẠM VI, CHỨC NĂNG QUẢN LÝ NHÀ NƯỚC CỦA BỘ CÔNG AN ĐƯỢC THỰC HIỆN TẠI UBND CẤP HUYỆN, UBND CẤP XÃ TRÊN ĐỊA BÀN TỈNH ĐỒNG NAI.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Thông tư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4768/QĐ-BCA ngày 28 tháng 6 năm 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Xét đề nghị của Giám đốc Công an tỉnh tại Tờ trình số 1374/TTr-CAT-PV01 ngày 15 tháng 7 năm 2024,</w:t>
      </w:r>
    </w:p>
    <w:p>
      <w:r>
        <w:t>QUYẾT ĐỊNH:</w:t>
      </w:r>
    </w:p>
    <w:p>
      <w:r>
        <w:t>Điều 1.  Công bố kèm theo Quyết định này thủ tục hành chính và phê duyệt quy trình nội bộ, quy trình điện tử thực hiện thủ tục hành chính được ban hành mới 03 thủ tục hành chính liên quan đến lực lượng tham gia bảo vệ an ninh, trật tự ở cơ sở thuộc phạm vi, chức năng quản lý nhà nước của Bộ Công an được thực hiện tại UBND cấp huyện, UBND cấp xã.</w:t>
      </w:r>
    </w:p>
    <w:p>
      <w:r>
        <w:t>(có danh mục thủ tục hành chính và nội dung quy trình điện tử kèm theo).</w:t>
      </w:r>
    </w:p>
    <w:p>
      <w:r>
        <w:t>Điều 2.  Quyết định này có hiệu lực thi hành kể từ ngày ký.</w:t>
      </w:r>
    </w:p>
    <w:p>
      <w:r>
        <w:t>Điều 3.  Công an tỉnh, UBND các huyện, thành phố: Biên Hòa, Long Khánh, UBND cấp xã và các cơ quan, đơn vị liên quan có trách nhiệm tổ chức niêm yết, công khai thủ tục hành chính này tại trụ sở làm việc, trên trang Thông tin điện tử; tại Bộ phận tiếp nhận hồ sơ và trả kết quả của đơn vị, địa phương.</w:t>
      </w:r>
    </w:p>
    <w:p>
      <w:r>
        <w:t>Văn phòng Ủy ban nhân dân tỉnh có trách nhiệm chủ trì, phối hợp Công an tỉnh cập nhật công khai thủ tục hành chính đã được công bố lên Cơ sở dữ liệu quốc gia về thủ tục hành chính của Chính phủ.</w:t>
      </w:r>
    </w:p>
    <w:p>
      <w:r>
        <w:t>Sở Thông tin và Truyền thông phối hợp Công an tỉnh và các cơ quan, đơn vị liên quan thực hiện cập nhật các thủ tục hành chính, cấu hình quy trình nội bộ, quy trình điện tử giải quyết thủ tục hành chính mới ban hành được công bố theo Quyết định này lên Hệ thống thông tin giải quyết thủ tục hành chính của tỉnh.</w:t>
      </w:r>
    </w:p>
    <w:p>
      <w:r>
        <w:t>Điều 4.  Chánh Văn phòng Ủy ban nhân dân tỉnh, Giám đốc Công an tỉnh, Giám đốc Sở Thông tin và Truyền thông, Giám đốc Trung tâm Phục vụ hành chính công tỉnh; UBND các huyện, thành phố: Biên Hòa, Long Khánh, UBND cấp xã và các tổ chức, cá nhân có liên quan chịu trách nhiệm thi hành Quyết định này./.</w:t>
      </w:r>
    </w:p>
    <w:p>
      <w:r>
        <w:t>Nơi nhận:</w:t>
      </w:r>
    </w:p>
    <w:p>
      <w:r>
        <w:t>- Như Điều 4;</w:t>
      </w:r>
    </w:p>
    <w:p>
      <w:r>
        <w:t>- Cục Kiểm soát thủ tục hành chính (VPCP);</w:t>
      </w:r>
    </w:p>
    <w:p>
      <w:r>
        <w:t>- Bộ Công an;</w:t>
      </w:r>
    </w:p>
    <w:p>
      <w:r>
        <w:t>- TT. Tỉnh ủy;</w:t>
      </w:r>
    </w:p>
    <w:p>
      <w:r>
        <w:t>- TT. HĐND tỉnh;</w:t>
      </w:r>
    </w:p>
    <w:p>
      <w:r>
        <w:t>- UBMTTQVN tỉnh;</w:t>
      </w:r>
    </w:p>
    <w:p>
      <w:r>
        <w:t>- Q.Chủ tịch, các Phó Chủ tịch UBND tỉnh;</w:t>
      </w:r>
    </w:p>
    <w:p>
      <w:r>
        <w:t>- Văn phòng UBND tỉnh;</w:t>
      </w:r>
    </w:p>
    <w:p>
      <w:r>
        <w:t>- Đài PT-TH Đồng Nai;</w:t>
      </w:r>
    </w:p>
    <w:p>
      <w:r>
        <w:t>- Báo Đồng Nai;</w:t>
      </w:r>
    </w:p>
    <w:p>
      <w:r>
        <w:t>- Trung tâm kinh doanh VNPT (TĐ 1022);</w:t>
      </w:r>
    </w:p>
    <w:p>
      <w:r>
        <w:t>- Lưu: VT, THNC, HCC, Cổng TTĐT tỉnh, Công an tỉnh.</w:t>
      </w:r>
    </w:p>
    <w:p>
      <w:r>
        <w:t>KT. CHỦ TỊCH</w:t>
      </w:r>
    </w:p>
    <w:p>
      <w:r>
        <w:t>PHÓ CHỦ TỊCH</w:t>
      </w:r>
    </w:p>
    <w:p>
      <w:r>
        <w:t>Nguyễn Sơn Hùng</w:t>
      </w:r>
    </w:p>
    <w:p>
      <w:r>
        <w:t>DANH MỤC</w:t>
      </w:r>
    </w:p>
    <w:p>
      <w:r>
        <w:t>THỦ TỤC HÀNH CHÍNH BAN HÀNH MỚI LIÊN QUAN ĐẾN LỰC LƯỢNG THAM GIA BẢO VỆ AN NINH, TRẬT TỰ Ở CƠ SỞ THUỘC PHẠM VI, CHỨC NĂNG QUẢN LÝ NHÀ NƯỚC CỦA BỘ CÔNG AN ĐƯỢC THỰC HIỆN TẠI UBND CẤP HUYỆN, UBND CẤP XÃ TRÊN ĐỊA BÀN TỈNH ĐỒNG NAI</w:t>
      </w:r>
    </w:p>
    <w:p>
      <w:r>
        <w:t>(Kèm theo Quyết định số 2125/QĐ-UBND ngày 18 tháng 7 năm 2024 của Chủ tịch Ủy ban nhân dân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(đồng)</w:t>
      </w:r>
    </w:p>
    <w:p>
      <w:r>
        <w:t>Căn cứ pháp lý của TTHC</w:t>
      </w:r>
    </w:p>
    <w:p>
      <w:r>
        <w:t>Ghi chú</w:t>
      </w:r>
    </w:p>
    <w:p>
      <w:r>
        <w:t>THỦ TỤC HÀNH CHÍNH THUỘC LĨNH VỰC CHÍNH SÁCH CẤP HUYỆN, XÃ</w:t>
      </w:r>
    </w:p>
    <w:p>
      <w:r>
        <w:t>1</w:t>
      </w:r>
    </w:p>
    <w:p>
      <w:r>
        <w:t>1.012537</w:t>
      </w:r>
    </w:p>
    <w:p>
      <w:r>
        <w:t>Giải quyết chế độ, chính sách cho người tham gia lực lượng tham gia bảo vệ an ninh, trật tự ở cơ sở chưa tham gia bảo hiểm y tế mà bị ốm đau, bị tai nạn, bị thương khi thực hiện nhiệm vụ</w:t>
      </w:r>
    </w:p>
    <w:p>
      <w:r>
        <w:t>Thời gian giải quyết chế độ, chính sách cho người tham gia lực lượng tham gia bảo vệ an ninh, trật tự ở cơ sở chưa tham gia bảo hiểm y tế mà bị ốm đau, bị tai nạn, bị thương khi thực hiện nhiệm vụ không quá 12 ngày</w:t>
      </w:r>
    </w:p>
    <w:p>
      <w:r>
        <w:t>Nộp hồ sơ trực tiếp/qua dịch vụ bưu chính cho UBND cấp huyện, UBND cấp xã hoặc qua cổng dịch vụ công trực tuyến tại địa chỉ: dichvucong.dongnai.gov.vn hoặc https://dichvucong.gov.vn.</w:t>
      </w:r>
    </w:p>
    <w:p>
      <w:r>
        <w:t>Cơ quan thực hiện:  Ủy ban nhân dân cấp huyện, Công an huyện, Ủy ban nhân dân cấp xã, Phòng Lao động - Thương binh và Xã hội</w:t>
      </w:r>
    </w:p>
    <w:p>
      <w:r>
        <w:t>Cơ quan có thẩm quyền:  Chủ tịch Ủy ban nhân dân cấp huyện</w:t>
      </w:r>
    </w:p>
    <w:p>
      <w:r>
        <w:t>Không quy định</w:t>
      </w:r>
    </w:p>
    <w:p>
      <w:r>
        <w:t>Luật số 30/2023/QH15 ngày 28-11-2023 của Quốc hội quy định về Lực lượng tham gia bảo vệ an ninh, trật tự ở cơ sở</w:t>
      </w:r>
    </w:p>
    <w:p>
      <w:r>
        <w:t>Nghị định số 40/2024/NĐ-CP ngày 16/4/2024 của Chính phủ: Quy định chi tiết một số điều của Luật Lực lượng tham gia bảo vệ an ninh, trật tự ở cơ sở</w:t>
      </w:r>
    </w:p>
    <w:p>
      <w:r>
        <w:t>Nội dung TTHC được thực hiện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2</w:t>
      </w:r>
    </w:p>
    <w:p>
      <w:r>
        <w:t>1.012538</w:t>
      </w:r>
    </w:p>
    <w:p>
      <w:r>
        <w:t>Giải quyết chế độ, chính sách cho người tham gia lực lượng tham gia bảo vệ an ninh, trật tự ở cơ sở chưa tham gia bảo hiểm xã hội mà bị tai nạn, chết khi thực hiện nhiệm vụ</w:t>
      </w:r>
    </w:p>
    <w:p>
      <w:r>
        <w:t>Thời gian giải quyết chế độ, chính sách cho người tham gia lực lượng tham gia bảo vệ an ninh, trật tự ở cơ sở chưa tham gia bảo hiểm xã lội mà bị tai nạn, chết khi thực hiện nhiệm vụ không quá 18 ngày</w:t>
      </w:r>
    </w:p>
    <w:p>
      <w:r>
        <w:t>Nộp hồ sơ trực tiếp/qua dịch vụ bưu chính cho UBND cấp huyện, UBND cấp xã hoặc qua cổng dịch vụ công trực tuyến tại địa chỉ: dichvucong.dongnai.gov.vn hoặc https://dichvucong.gov.vn.</w:t>
      </w:r>
    </w:p>
    <w:p>
      <w:r>
        <w:t>- Cơ quan trực tiếp thực hiện TTHC:  Ủy ban nhân dân cấp huyện, Công an huyện, Ủy ban nhân dân cấp xã, Ủy ban nhân dân cấp Huyện, Phòng Lao động - Thương binh và Xã hội</w:t>
      </w:r>
    </w:p>
    <w:p>
      <w:r>
        <w:t>- Cơ quan có thẩm quyền quyết định:  Chủ tịch Ủy ban nhân dân cấp huyện</w:t>
      </w:r>
    </w:p>
    <w:p>
      <w:r>
        <w:t>Không quy định</w:t>
      </w:r>
    </w:p>
    <w:p>
      <w:r>
        <w:t>Luật số 30/2023/QH15 ngày 28-11-2023 của Quốc hội quy định về Lực lượng tham gia bảo vệ an ninh, trật tự ở cơ sở</w:t>
      </w:r>
    </w:p>
    <w:p>
      <w:r>
        <w:t>Nghị định số 40/2024/NĐ-CP ngày 16/4/2024 của Chính phủ: Quy định chi tiết một số điều của Luật Lực lượng tham gia bảo vệ an ninh, trật tự ở cơ sở</w:t>
      </w:r>
    </w:p>
    <w:p>
      <w:r>
        <w:t>Nội dung TTHC được thực hiện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THỦ TỤC HÀNH CHÍNH THUỘC LĨNH VỰC TỔ CHỨC, CÁN BỘ CẤP XÃ</w:t>
      </w:r>
    </w:p>
    <w:p>
      <w:r>
        <w:t>1</w:t>
      </w:r>
    </w:p>
    <w:p>
      <w:r>
        <w:t>1.012533</w:t>
      </w:r>
    </w:p>
    <w:p>
      <w:r>
        <w:t>Tuyển chọn Tổ viên Tổ bảo vệ an ninh, trật tự tại UBND cấp xã</w:t>
      </w:r>
    </w:p>
    <w:p>
      <w:r>
        <w:t>Thời gian tổ chức Tuyển chọn Tổ viên Tổ bảo vệ an ninh, trật tự không quá 18 ngày</w:t>
      </w:r>
    </w:p>
    <w:p>
      <w:r>
        <w:t>Nộp hồ sơ trực tiếp cho Công an cấp xã (thời hạn và địa điểm tiếp nhận hồ sơ theo thông báo tại kế hoạch tuyển chọn).</w:t>
      </w:r>
    </w:p>
    <w:p>
      <w:r>
        <w:t>Cơ quan thực hiện: Công an Xã, Ủy ban nhân dân cấp xã Cơ quan có thẩm quyền: Ủy ban nhân dân cấp xã</w:t>
      </w:r>
    </w:p>
    <w:p>
      <w:r>
        <w:t>Không quy định</w:t>
      </w:r>
    </w:p>
    <w:p>
      <w:r>
        <w:t>Luật số 30/2023/QH15 ngày 28-11-2023 của Quốc hội quy định về Lực lượng tham gia bảo vệ an ninh, trật tự ở cơ sở</w:t>
      </w:r>
    </w:p>
    <w:p>
      <w:r>
        <w:t>Nghị định số 40/2024/NĐ-CP ngày 16/4/2024 của Chính phủ: Quy định chi tiết một số điều của Luật Lực lượng tham gia bảo vệ an ninh, trật tự ở cơ sở</w:t>
      </w:r>
    </w:p>
    <w:p>
      <w:r>
        <w:t>Nội dung TTHC được thực hiện theo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QUY TRÌNH NỘI BỘ, QUY TRÌNH ĐIỆN TỬ GIẢI QUYẾT THỦ TỤC HÀNH CHÍNH ĐƯỢC BAN HÀNH MỚI LIÊN QUAN ĐẾN LỰC LƯỢNG THAM GIA BẢO VỆ AN NINH, TRẬT TỰ Ở CƠ SỞ ĐƯỢC THỰC HIỆN TRÊN ĐỊA BÀN TỈNH ĐỒNG NAI</w:t>
      </w:r>
    </w:p>
    <w:p>
      <w:r>
        <w:t>(Ban hành kèm theo Quyết định số 2125/QĐ-UBND ngày 18 tháng 7 năm 2024 của Chủ tịch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trên phần mềm Egov</w:t>
      </w:r>
    </w:p>
    <w:p>
      <w:r>
        <w:t>Số trang</w:t>
      </w:r>
    </w:p>
    <w:p>
      <w:r>
        <w:t>A</w:t>
      </w:r>
    </w:p>
    <w:p>
      <w:r>
        <w:t>CẤP HUYỆN, XÃ</w:t>
      </w:r>
    </w:p>
    <w:p>
      <w:r>
        <w:t>I.</w:t>
      </w:r>
    </w:p>
    <w:p>
      <w:r>
        <w:t>Lĩnh vực chính sách</w:t>
      </w:r>
    </w:p>
    <w:p>
      <w:r>
        <w:t>1</w:t>
      </w:r>
    </w:p>
    <w:p>
      <w:r>
        <w:t>1.012537</w:t>
      </w:r>
    </w:p>
    <w:p>
      <w:r>
        <w:t>Giải quyết chế độ, chính sách cho người tham gia lực lượng tham gia bảo vệ an ninh, trật tự ở cơ sở chưa tham gia bảo hiểm y tế mà bị ốm đau, bị tai nạn, bị thương khi thực hiện nhiệm vụ</w:t>
      </w:r>
    </w:p>
    <w:p>
      <w:r>
        <w:t>Thời gian giải quyết chế độ, chính sách cho người tham gia lực lượng tham gia bảo vệ an ninh, trật tự ở cơ sở chưa tham gia bảo hiểm y tế mà bị ốm đau, bị tai nạn, bị thương khi thực hiện nhiệm vụ không quá 12 ngày</w:t>
      </w:r>
    </w:p>
    <w:p>
      <w:r>
        <w:t>Nộp hồ sơ trực tiếp/qua dịch vụ bưu chính cho UBND cấp huyện, UBND cấp xã hoặc qua cổng dịch vụ công trực tuyến tại địa chỉ: dichvucong.dongnai.gov.vn hoặc https://dichvucong.gov.vn.</w:t>
      </w:r>
    </w:p>
    <w:p>
      <w:r>
        <w:t>Ban hành mới</w:t>
      </w:r>
    </w:p>
    <w:p>
      <w:r>
        <w:t>2</w:t>
      </w:r>
    </w:p>
    <w:p>
      <w:r>
        <w:t>1.012538</w:t>
      </w:r>
    </w:p>
    <w:p>
      <w:r>
        <w:t>Giải quyết chế độ, chính sách cho người tham gia lực lượng tham gia bảo vệ an ninh, trật tự ở cơ sở chưa tham gia bảo hiểm xã hội mà bị tai nạn, chết khi thực hiện nhiệm vụ</w:t>
      </w:r>
    </w:p>
    <w:p>
      <w:r>
        <w:t>Thời gian giải quyết chế độ, chính sách cho người tham gia lực lượng tham gia bảo vệ an ninh, trật tự ở cơ sở chưa tham gia bảo hiểm xã hội mà bị tai nạn, chết khi thực hiện nhiệm vụ không quá 18 ngày</w:t>
      </w:r>
    </w:p>
    <w:p>
      <w:r>
        <w:t>Nộp hồ sơ trực tiếp/qua dịch vụ bưu chính cho UBND cấp huyện, UBND cấp xã hoặc qua cổng dịch vụ công trực tuyến tại địa chỉ: dichvucong.dongnai.gov.vn hoặc https://dichvucong.gov.vn. (nếu có).</w:t>
      </w:r>
    </w:p>
    <w:p>
      <w:r>
        <w:t>Ban hành mới</w:t>
      </w:r>
    </w:p>
    <w:p>
      <w:r>
        <w:t>B</w:t>
      </w:r>
    </w:p>
    <w:p>
      <w:r>
        <w:t>CẤP XÃ</w:t>
      </w:r>
    </w:p>
    <w:p>
      <w:r>
        <w:t>II</w:t>
      </w:r>
    </w:p>
    <w:p>
      <w:r>
        <w:t>Lĩnh vực Tổ chức, cán bộ</w:t>
      </w:r>
    </w:p>
    <w:p>
      <w:r>
        <w:t>3</w:t>
      </w:r>
    </w:p>
    <w:p>
      <w:r>
        <w:t>1.012533</w:t>
      </w:r>
    </w:p>
    <w:p>
      <w:r>
        <w:t>Tuyển chọn Tổ viên Tổ bảo vệ an ninh, trật tự tại UBND cấp xã</w:t>
      </w:r>
    </w:p>
    <w:p>
      <w:r>
        <w:t>Thời gian tổ chức Tuyển chọn Tổ viên Tổ bảo vệ an ninh, trật tự không quá 18 ngày</w:t>
      </w:r>
    </w:p>
    <w:p>
      <w:r>
        <w:t>Nộp hồ sơ trực tiếp cho Công an cấp xã (thời hạn và địa điểm tiếp nhận hồ sơ theo thông báo tại kế hoạch tuyển chọn).</w:t>
      </w:r>
    </w:p>
    <w:p>
      <w:r>
        <w:t>Phần II</w:t>
      </w:r>
    </w:p>
    <w:p>
      <w:r>
        <w:t>QUY TRÌNH NỘI BỘ, QUY TRÌNH ĐIỆN TỬ</w:t>
      </w:r>
    </w:p>
    <w:p>
      <w:r>
        <w:t>A. THỦ TỤC HÀNH CHÍNH CẤP HUYỆN, XÃ</w:t>
      </w:r>
    </w:p>
    <w:p>
      <w:r>
        <w:t>1. Thủ tục: Giải quyết chế độ, chính sách cho người tham gia lực lượng tham gia bảo vệ an ninh, trật tự ở cơ sở chưa tham gia bảo hiểm y tế mà bị ốm đau, bị tai nạn, bị thương khi thực hiện nhiệm vụ</w:t>
      </w:r>
    </w:p>
    <w:p>
      <w:r>
        <w:t>2. Lưu đồ giải quyết:  Không quá 12 ngày kể từ ngày nhận được hồ sơ đầy đủ và hợp lệ</w:t>
      </w:r>
    </w:p>
    <w:p>
      <w:r>
        <w:t>Nội dung công việc</w:t>
      </w:r>
    </w:p>
    <w:p>
      <w:r>
        <w:t>Đơn vị thực hiện</w:t>
      </w:r>
    </w:p>
    <w:p>
      <w:r>
        <w:t>Thời gian giải quyết (không quá 12 ngày)</w:t>
      </w:r>
    </w:p>
    <w:p>
      <w:r>
        <w:t>Tiếp nhận hồ sơ của cá nhân; chuyển hồ sơ đến Phòng Lao động - Thương binh và Xã hội cấp huyện để thẩm định</w:t>
      </w:r>
    </w:p>
    <w:p>
      <w:r>
        <w:t>UBND huyện, UBND xã</w:t>
      </w:r>
    </w:p>
    <w:p>
      <w:r>
        <w:t>2 ngày</w:t>
      </w:r>
    </w:p>
    <w:p>
      <w:r>
        <w:t>Phòng Lao động - Thương binh và Xã hội cấp huyện tiến hành thẩm định hồ sơ</w:t>
      </w:r>
    </w:p>
    <w:p>
      <w:r>
        <w:t>Phòng Lao động - Thương binh và Xã hội</w:t>
      </w:r>
    </w:p>
    <w:p>
      <w:r>
        <w:t>5 ngày</w:t>
      </w:r>
    </w:p>
    <w:p>
      <w:r>
        <w:t>Ủy ban nhân dân cấp huyện ra quyết định chi trả kinh phí hỗ trợ khám bệnh, chữa bệnh cho người bị ốm đau, bị tai nạn, bị thương</w:t>
      </w:r>
    </w:p>
    <w:p>
      <w:r>
        <w:t>UBND huyện</w:t>
      </w:r>
    </w:p>
    <w:p>
      <w:r>
        <w:t>2 ngày</w:t>
      </w:r>
    </w:p>
    <w:p>
      <w:r>
        <w:t>Ủy ban nhân dân cấp xã thực hiện chi trả kinh phí khám bệnh, chữa bệnh cho người bị ốm đau, bị tai nạn, bị thương theo quy định</w:t>
      </w:r>
    </w:p>
    <w:p>
      <w:r>
        <w:t>UBND xã</w:t>
      </w:r>
    </w:p>
    <w:p>
      <w:r>
        <w:t>3 ngày</w:t>
      </w:r>
    </w:p>
    <w:p>
      <w:r>
        <w:t>B. THỦ TỤC HÀNH CHÍNH CẤP HUYỆN, XÃ</w:t>
      </w:r>
    </w:p>
    <w:p>
      <w:r>
        <w:t>1. Thủ tục: Giải quyết chế độ, chính sách cho người tham gia lực lượng tham gia bảo vệ an ninh, trật tự ở cơ sở chưa tham gia bảo hiểm xã hội mà bị tai nạn, chết khi thực hiện nhiệm vụ</w:t>
      </w:r>
    </w:p>
    <w:p>
      <w:r>
        <w:t>2. Lưu đồ giải quyết:  Không quá 12 ngày kể từ ngày nhận được hồ sơ đầy đủ và hợp lệ</w:t>
      </w:r>
    </w:p>
    <w:p>
      <w:r>
        <w:t>Nội dung công việc</w:t>
      </w:r>
    </w:p>
    <w:p>
      <w:r>
        <w:t>Đơn vị thực hiện</w:t>
      </w:r>
    </w:p>
    <w:p>
      <w:r>
        <w:t>Thời gian giải quyết (không quá 12 ngày)</w:t>
      </w:r>
    </w:p>
    <w:p>
      <w:r>
        <w:t>Tiếp nhận hồ sơ của cá nhân; chuyển hồ sơ đến Phòng Lao động - Thương binh và Xã hội cấp huyện để thẩm định</w:t>
      </w:r>
    </w:p>
    <w:p>
      <w:r>
        <w:t>UBND huyện, UBND xã</w:t>
      </w:r>
    </w:p>
    <w:p>
      <w:r>
        <w:t>2 ngày</w:t>
      </w:r>
    </w:p>
    <w:p>
      <w:r>
        <w:t>Phòng Lao động - Thương binh và Xã hội cấp huyện tiến hành thẩm định hồ sơ</w:t>
      </w:r>
    </w:p>
    <w:p>
      <w:r>
        <w:t>Phòng Lao động - Thương binh và Xã hội</w:t>
      </w:r>
    </w:p>
    <w:p>
      <w:r>
        <w:t>5 ngày</w:t>
      </w:r>
    </w:p>
    <w:p>
      <w:r>
        <w:t>Ủy ban nhân dân cấp huyện ra quyết định chi trả trợ cấp cho người bị tai nạn, thân nhân người đã chết</w:t>
      </w:r>
    </w:p>
    <w:p>
      <w:r>
        <w:t>UBND huyện</w:t>
      </w:r>
    </w:p>
    <w:p>
      <w:r>
        <w:t>2 ngày</w:t>
      </w:r>
    </w:p>
    <w:p>
      <w:r>
        <w:t>Ủy ban nhân dân cấp xã thực hiện chi chi trả trợ cấp cho người bị tai nạn, thân nhân người đã chết theo quy định</w:t>
      </w:r>
    </w:p>
    <w:p>
      <w:r>
        <w:t>UBND xã</w:t>
      </w:r>
    </w:p>
    <w:p>
      <w:r>
        <w:t>3 ngày</w:t>
      </w:r>
    </w:p>
    <w:p>
      <w:r>
        <w:t>C. THỦ TỤC HÀNH CHÍNH CẤP XÃ</w:t>
      </w:r>
    </w:p>
    <w:p>
      <w:r>
        <w:t>1. Thủ tục: Tuyển chọn Tổ viên Tổ bảo vệ an ninh, trật tự tại UBND cấp xã</w:t>
      </w:r>
    </w:p>
    <w:p>
      <w:r>
        <w:t>2. Lưu đồ giải quyết:  Không quá 18 ngày kể từ ngày nhận được hồ sơ đầy đủ và hợp lệ</w:t>
      </w:r>
    </w:p>
    <w:p>
      <w:r>
        <w:t>Nội dung công việc</w:t>
      </w:r>
    </w:p>
    <w:p>
      <w:r>
        <w:t>Đơn vị thực hiện</w:t>
      </w:r>
    </w:p>
    <w:p>
      <w:r>
        <w:t>Thời gian giải quyết (không quá 18 ngày)</w:t>
      </w:r>
    </w:p>
    <w:p>
      <w:r>
        <w:t>Tiếp nhận hồ sơ của cá nhân</w:t>
      </w:r>
    </w:p>
    <w:p>
      <w:r>
        <w:t>Công an xã, phường, thị trấn</w:t>
      </w:r>
    </w:p>
    <w:p>
      <w:r>
        <w:t>Theo Kế hoạch tuyển chọn</w:t>
      </w:r>
    </w:p>
    <w:p>
      <w:r>
        <w:t>Thông báo công khai danh sách công dân dự tuyển</w:t>
      </w:r>
    </w:p>
    <w:p>
      <w:r>
        <w:t>UBND cấp xã</w:t>
      </w:r>
    </w:p>
    <w:p>
      <w:r>
        <w:t>15 ngày</w:t>
      </w:r>
    </w:p>
    <w:p>
      <w:r>
        <w:t>Thành lập Hội đồng xét tuyển</w:t>
      </w:r>
    </w:p>
    <w:p>
      <w:r>
        <w:t>Tổ chức họp xét tuyển; lập biên bản kết quả xét tuyển</w:t>
      </w:r>
    </w:p>
    <w:p>
      <w:r>
        <w:t>Niêm yết công khai biên bản xét tuyển và thông báo kết quả xét tuyển đến đến địa chỉ của công dân dự tuyển</w:t>
      </w:r>
    </w:p>
    <w:p>
      <w:r>
        <w:t>Công an xã</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