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2118/QĐ-UBND năm 2023 ủy quyền cho Chủ tịch Ủy ban nhân dân quận, huyện thực hiện những nội dung liên quan đến thành lập, tổ chức, hoạt động và quản lý nhà nước đối với quỹ chăm sóc và phát huy vai trò người cao tuổi có phạm vi hoạt động ở xã, phường, thị trấn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2118/QĐ-UBND</w:t>
      </w:r>
    </w:p>
    <w:p>
      <w:r>
        <w:t>Hải Phòng, ngày 21 tháng 7 năm 2023</w:t>
      </w:r>
    </w:p>
    <w:p>
      <w:r>
        <w:t>QUYẾT ĐỊNH</w:t>
      </w:r>
    </w:p>
    <w:p>
      <w:r>
        <w:t>VỀ VIỆC ỦY QUYỀN CHO CHỦ TỊCH ỦY BAN NHÂN DÂN QUẬN, HUYỆN THỰC HIỆN NHỮNG NỘI DUNG LIÊN QUAN ĐẾN THÀNH LẬP, TỔ CHỨC, HOẠT ĐỘNG VÀ QUẢN LÝ NHÀ NƯỚC ĐỐI VỚI QUỸ CHĂM SÓC VÀ PHÁT HUY VAI TRÒ NGƯỜI CAO TUỔI CÓ PHẠM VI HOẠT ĐỘNG Ở XÃ, PHƯỜNG, THỊ TRẤN TRÊN ĐỊA BÀN THÀNH PHỐ</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Khiếu nại ngày 11/11/2011; Luật Tố cáo ngày 12/6/2018;</w:t>
      </w:r>
    </w:p>
    <w:p>
      <w:r>
        <w:t>Căn cứ Nghị định số 93/2019/NĐ-CP ngày 25/11/2019 của Chính phủ về tổ chức, hoạt động của quỹ xã hội, quỹ từ thiện;</w:t>
      </w:r>
    </w:p>
    <w:p>
      <w:r>
        <w:t>Căn cứ Thông tư số 04/2020/TT-BNV ngày 13/10/2020 của Bộ trưởng Bộ Nội vụ quy định chi tiết và hướng dẫn thi hành một số điều của Nghị định số 93/2019/NĐ-CP ngày 25/11/2019 của Chính phủ;</w:t>
      </w:r>
    </w:p>
    <w:p>
      <w:r>
        <w:t>Theo đề xuất của Giám đốc Sở Nội vụ tại Tờ trình số 1455/TTr-SNV ngày 27/6/2023.</w:t>
      </w:r>
    </w:p>
    <w:p>
      <w:r>
        <w:t>QUYẾT ĐỊNH:</w:t>
      </w:r>
    </w:p>
    <w:p>
      <w:r>
        <w:t>Điều 1.  Ủy quyền cho Chủ tịch Ủy ban nhân dân quận, huyện thực hiện những nội dung liên quan đến thành lập, tổ chức, hoạt động và quản lý nhà nước đối với Quỹ Chăm sóc và phát huy vai trò người cao tuổi có phạm vi hoạt động ở xã, phường, thị trấn trên địa bàn thành phố  (trừ trường hợp Quỹ có tổ chức, cá nhân nước ngoài góp tài sản với công dân, tổ chức Việt Nam để thành lập, hoạt động trong phạm vi xã, phường, thị trấn)  như sau:</w:t>
      </w:r>
    </w:p>
    <w:p>
      <w:r>
        <w:t>1. Cấp giấy phép thành lập và công nhận điều lệ Quỹ.</w:t>
      </w:r>
    </w:p>
    <w:p>
      <w:r>
        <w:t>2. Cho phép hợp nhất, sáp nhập, chia, tách, giải thể, đổi tên; đình chỉ có thời hạn hoạt động của Quỹ; cho phép Quỹ hoạt động trở lại sau khi bị đình chỉ có thời hạn.</w:t>
      </w:r>
    </w:p>
    <w:p>
      <w:r>
        <w:t>3. Cho phép kiện toàn và chuyển đổi Quỹ.</w:t>
      </w:r>
    </w:p>
    <w:p>
      <w:r>
        <w:t>4. Công nhận Quỹ đủ điều kiện hoạt động; công nhận thành viên Hội đồng quản lý Quỹ.</w:t>
      </w:r>
    </w:p>
    <w:p>
      <w:r>
        <w:t>5. Cho phép thay đổi hoặc cấp lại giấy phép thành lập; thu hồi giấy phép thành lập Quỹ.</w:t>
      </w:r>
    </w:p>
    <w:p>
      <w:r>
        <w:t>Điều 2.  Quỹ Chăm sóc và phát huy vai trò người cao tuổi xã, phường, thị trấn là Quỹ xã hội của Hội Người cao tuổi xã, phường, thị trấn chịu sự quản lý nhà nước của Ủy ban nhân dân quận, huyện; chịu sự quản lý nhà nước trực tiếp theo phạm vi địa bàn hoạt động của Ủy ban nhân dân xã, phường, thị trấn.</w:t>
      </w:r>
    </w:p>
    <w:p>
      <w:r>
        <w:t>- Tổ chức bộ máy của Quỹ: Thực hiện theo Nghị định số 93/2019/NĐ-CP ngày 25/11/2019 của Chính phủ về tổ chức, hoạt động của quỹ xã hội, quỹ từ thiện và các quy định có liên quan.</w:t>
      </w:r>
    </w:p>
    <w:p>
      <w:r>
        <w:t>Điều 3.  Trách nhiệm của tổ chức, cá nhân có liên quan</w:t>
      </w:r>
    </w:p>
    <w:p>
      <w:r>
        <w:t>1. Ủy ban nhân dân các quận, huyện thực hiện nhiệm vụ quản lý nhà nước đối với tổ chức, hoạt động của Quỹ Chăm sóc và phát huy vai trò người cao tuổi xã, phường, thị trấn; chỉ đạo Ủy ban nhân dân xã, phường, thị trấn phối hợp với Hội Người cao tuổi xã, phường, thị trấn thực hiện thủ tục thành lập và kiện toàn Quỹ đã được thành lập theo đúng quy định của pháp luật và Quyết định ủy quyền của Chủ tịch Ủy ban nhân dân thành phố.</w:t>
      </w:r>
    </w:p>
    <w:p>
      <w:r>
        <w:t>2. Chủ tịch Ủy ban nhân dân quận, huyện thực hiện việc giải quyết khiếu nại, tố cáo đối với tổ chức và hoạt động của Quỹ Chăm sóc và phát huy vai trò người cao tuổi xã, phường, thị trấn theo quy định hiện hành.</w:t>
      </w:r>
    </w:p>
    <w:p>
      <w:r>
        <w:t>3. Sở Nội vụ có trách nhiệm chủ trì, phối hợp với Sở Lao động - Thương binh và Xã hội, Hội Người cao tuổi thành phố hướng dẫn Chủ tịch Ủy ban nhân dân các quận, huyện triển khai thực hiện nhiệm vụ được ủy quyền theo đúng quy định của pháp luật. Trong quá trình thực hiện, nếu có sự thay đổi quy định của pháp luật, Sở Nội vụ báo cáo Chủ tịch Ủy ban nhân dân thành phố để điều chỉnh cho phù hợp.</w:t>
      </w:r>
    </w:p>
    <w:p>
      <w:r>
        <w:t>Điều 4.  Thời hạn ủy quyền: Kể từ ngày Quyết định này có hiệu lực thi hành đến hết ngày 31/12/2026.</w:t>
      </w:r>
    </w:p>
    <w:p>
      <w:r>
        <w:t>Điều 5.  Chánh Văn phòng Ủy ban nhân dân thành phố; Giám đốc các Sở: Nội vụ, Lao động - Thương binh và Xã hội; Chủ tịch Ủy ban nhân dân các quận, huyện, xã, phường, thị trấn; Hội Người cao tuổi thành phố, Hội Người cao tuổi xã, phường, thị trấn; Thủ trưởng các cơ quan, đơn vị liên quan căn cứ Quyết định thi hành.</w:t>
      </w:r>
    </w:p>
    <w:p>
      <w:r>
        <w:t>Quyết định có hiệu lực từ ngày ký và thay thế Quyết định số 837/QĐ-CT ngày 23/5/2016 của Chủ tịch Ủy ban nhân dân thành phố về việc ủy quyền cho Chủ tịch Ủy ban nhân dân quận, huyện thực hiện những nội dung liên quan đến thành lập, tổ chức, hoạt động và quản lý nhà nước đối với Quỹ Chăm sóc và phát huy vai trò người cao tuổi có phạm vi hoạt động ở xã, phường, thị trấn./.</w:t>
      </w:r>
    </w:p>
    <w:p>
      <w:r>
        <w:t>Nơi nhận:</w:t>
      </w:r>
    </w:p>
    <w:p>
      <w:r>
        <w:t>- Như Điều 5;</w:t>
      </w:r>
    </w:p>
    <w:p>
      <w:r>
        <w:t>- CT, các PCT UBND TP;</w:t>
      </w:r>
    </w:p>
    <w:p>
      <w:r>
        <w:t>- Các Sở, ngành: TP, CA TP;</w:t>
      </w:r>
    </w:p>
    <w:p>
      <w:r>
        <w:t>- CVP, các PCVP UBND TP;</w:t>
      </w:r>
    </w:p>
    <w:p>
      <w:r>
        <w:t>- Các Phòng: KSTTHC, VX, NC&amp;KTGS;</w:t>
      </w:r>
    </w:p>
    <w:p>
      <w:r>
        <w:t>- CV: KSTTHC3;</w:t>
      </w:r>
    </w:p>
    <w:p>
      <w:r>
        <w:t>- Lưu: VT.</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