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2111/QĐ-UBND năm 2024 thông qua phương án đơn giản hóa thủ tục hành chính nội bộ trong lĩnh vực Công nghệ thông tin, Báo chí, Xuất bản, In và Phát hành thuộc phạm vi chức năng quản lý của Sở Thông tin và Truyền thông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2111/QĐ-UBND</w:t>
      </w:r>
    </w:p>
    <w:p>
      <w:r>
        <w:t>Điện Biên, ngày 21 tháng 11 năm 2024</w:t>
      </w:r>
    </w:p>
    <w:p>
      <w:r>
        <w:t>QUYẾT ĐỊNH</w:t>
      </w:r>
    </w:p>
    <w:p>
      <w:r>
        <w:t>VỀ VIỆC THÔNG QUA PHƯƠNG ÁN ĐƠN GIẢN HÓA THỦ TỤC HÀNH CHÍNH NỘI BỘ LĨNH VỰC CÔNG NGHỆ THÔNG TIN, BÁO CHÍ, XUẤT BẢN, IN VÀ PHÁT HÀNH THUỘC PHẠM VI CHỨC NĂNG QUẢN LÝ CỦA SỞ THÔNG TIN VÀ TRUYỀN THÔNG</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Tiếp theo Kế hoạch số 3521/KH-UBND ngày 31 tháng 10 năm 2022 của Ủy ban nhân dân tỉnh Điện Biên Rà soát, đơn giản hóa thủ tục hành chính nội bộ trong hệ thống cơ quan hành chính Nhà nước trên địa bàn tỉnh Điện Biên giai đoạn 2022 - 2025;</w:t>
      </w:r>
    </w:p>
    <w:p>
      <w:r>
        <w:t>Tiếp theo Quyết định số 2041/QĐ-UBND ngày 12/11/2024 của Chủ tịch Ủy ban nhân dân tỉnh về việc công bố thủ tục hành chính nội bộ thuộc phạm vi chức năng quản lý Nhà nước của Sở Thông tin và Truyền thông tỉnh Điện Biên.</w:t>
      </w:r>
    </w:p>
    <w:p>
      <w:r>
        <w:t>Theo đề nghị của Giám đốc Sở Thông tin và Truyền thông tại Tờ trình số 2306/TTr-STTTT ngày 19/11/2024.</w:t>
      </w:r>
    </w:p>
    <w:p>
      <w:r>
        <w:t>QUYẾT ĐỊNH:</w:t>
      </w:r>
    </w:p>
    <w:p>
      <w:r>
        <w:t>Điều 1.  Thông qua phương án đơn giản hóa 03 thủ tục hành chính nội bộ trong lĩnh vực Công nghệ thông tin, Báo chí, Xuất bản, In và Phát hành thuộc phạm vi chức năng quản lý của Sở Thông tin và Truyền thông tỉnh Điện Biên  (có Phương án cụ thể kèm theo) .</w:t>
      </w:r>
    </w:p>
    <w:p>
      <w:r>
        <w:t>Điều 2.  Giao Sở Thông tin và Truyền thông chủ trì phối hợp với các cơ quan, đơn vị có liên quan dự thảo văn bản thực thi các phương án đơn giản hóa thủ tục hành chính nội bộ sau khi được Chính phủ, Bộ Thông tin và Truyền thông thông qua.</w:t>
      </w:r>
    </w:p>
    <w:p>
      <w:r>
        <w:t>Điều 3.  Quyết định này có hiệu lực kể từ ngày ký.</w:t>
      </w:r>
    </w:p>
    <w:p>
      <w:r>
        <w:t>Chánh Văn phòng Ủy ban nhân dân tỉnh; Giám đốc Sở Thông tin và Truyền thông; Thủ trưởng các đơn vị có liên quan chịu trách nhiệm thi hành Quyết định này./.</w:t>
      </w:r>
    </w:p>
    <w:p>
      <w:r>
        <w:t>Nơi nhận:</w:t>
      </w:r>
    </w:p>
    <w:p>
      <w:r>
        <w:t>- Như Điều 3;</w:t>
      </w:r>
    </w:p>
    <w:p>
      <w:r>
        <w:t>- Văn phòng Chính phủ (Cục KSTTHC);</w:t>
      </w:r>
    </w:p>
    <w:p>
      <w:r>
        <w:t>- Bộ Thông tin và Truyền thông;</w:t>
      </w:r>
    </w:p>
    <w:p>
      <w:r>
        <w:t>- Lãnh đạo UBND tỉnh;</w:t>
      </w:r>
    </w:p>
    <w:p>
      <w:r>
        <w:t>- Lưu: VT; KSTT.</w:t>
      </w:r>
    </w:p>
    <w:p>
      <w:r>
        <w:t>KT. CHỦ TỊCH</w:t>
      </w:r>
    </w:p>
    <w:p>
      <w:r>
        <w:t>PHÓ CHỦ TỊCH</w:t>
      </w:r>
    </w:p>
    <w:p>
      <w:r>
        <w:t>Phạm Đức Toàn</w:t>
      </w:r>
    </w:p>
    <w:p>
      <w:r>
        <w:t>PHƯƠNG ÁN ĐƠN GIẢN HÓA THỦ TỤC HÀNH CHÍNH NỘI BỘ LĨNH VỰC CÔNG NGHỆ THÔNG TIN, BÁO CHÍ, XUẤT BẢN, IN VÀ PHÁT HÀNH THUỘC PHẠM VI CHỨC NĂNG QUẢN LÝ CỦA SỞ THÔNG TIN VÀ TRUYỀN THÔNG TỈNH ĐIỆN BIÊN</w:t>
      </w:r>
    </w:p>
    <w:p>
      <w:r>
        <w:t>(Kèm theo Quyết định số 2111/QĐ-UBND ngày 21 tháng 11 năm 2024 của Chủ tịch Ủy ban nhân dân tỉnh Điện Biên)</w:t>
      </w:r>
    </w:p>
    <w:p>
      <w:r>
        <w:t>1. Thủ tục Ban hành Thông cáo báo chí giải thích, làm rõ các thông tin sai lệch (địa phương)</w:t>
      </w:r>
    </w:p>
    <w:p>
      <w:r>
        <w:t>a) Nội dung đơn giản hóa</w:t>
      </w:r>
    </w:p>
    <w:p>
      <w:r>
        <w:t>- Về thời hạn giải quyết: Đề nghị quy định cụ thể thời hạn giải quyết thủ tục Ban hành Thông cáo báo chí giải thích, làm rõ các thông tin sai lệch (địa phương).</w:t>
      </w:r>
    </w:p>
    <w:p>
      <w:r>
        <w:t>- Lý do: Chưa quy định thời hạn để giải quyết thủ tục Ban hành Thông cáo báo chí giải thích, làm rõ các thông tin sai lệch (địa phương) gây khó khăn cho đối tượng và cơ quan thực hiện TTHC; chưa đảm bảo công khai, minh bạch khi thực hiện TTHC.</w:t>
      </w:r>
    </w:p>
    <w:p>
      <w:r>
        <w:t>b) Kiến nghị thực thi</w:t>
      </w:r>
    </w:p>
    <w:p>
      <w:r>
        <w:t>Đề nghị sửa đổi, bổ sung Điều 6 Thông tư số 22/2016/TT-BTTTT ngày 19/10/2016 của Bộ trưởng Bộ Thông tin và Truyền thông hướng dẫn quản lý hoạt động thông tin đối ngoại của các tỉnh, thành phố trực thuộc Trung ương</w:t>
      </w:r>
    </w:p>
    <w:p>
      <w:r>
        <w:t>c) Lợi ích phương án đơn giản hóa</w:t>
      </w:r>
    </w:p>
    <w:p>
      <w:r>
        <w:t>Quy định cụ thể thời hạn giải quyết TTHC tạo thuận lợi trong quá trình thực hiện TTHC, nâng cao năng suất lao động, hiệu quả giải quyết công việc của cơ quan hành chính nhà nước và cán bộ công chức, viên chức, đồng thời đảm bảo tính công khai, minh bạch khi thực hiện nhiệm vụ.</w:t>
      </w:r>
    </w:p>
    <w:p>
      <w:r>
        <w:t>2. Thủ tục Nộp xuất bản phẩm lưu chiểu đối với xuất bản phẩm dạng in</w:t>
      </w:r>
    </w:p>
    <w:p>
      <w:r>
        <w:t>a) Nội dung đơn giản hóa</w:t>
      </w:r>
    </w:p>
    <w:p>
      <w:r>
        <w:t>- Về thời hạn giải quyết: Đề nghị quy định cụ thể thời hạn giải quyết thủ tục Nộp xuất bản phẩm lưu chiểu đối với xuất bản phẩm dạng in.</w:t>
      </w:r>
    </w:p>
    <w:p>
      <w:r>
        <w:t>- Lý do: Chưa quy định thời hạn để giải quyết thủ tục Nộp xuất bản phẩm lưu chiểu đối với xuất bản phẩm dạng in, gây khó khăn cho đối tượng và cơ quan thực hiện TTHC vì vậy chưa đảm bảo công khai, minh bạch khi thực hiện TTHC.</w:t>
      </w:r>
    </w:p>
    <w:p>
      <w:r>
        <w:t>b) Kiến nghị thực thi</w:t>
      </w:r>
    </w:p>
    <w:p>
      <w:r>
        <w:t>Đề nghị sửa đổi, bổ sung Khoản 1 Điều 12 Thông tư số 01/2020/TT- BTTTT ngày 07/02/2020 của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 Lợi ích phương án đơn giản hóa</w:t>
      </w:r>
    </w:p>
    <w:p>
      <w:r>
        <w:t>Quy định cụ thể thời hạn giải quyết TTHC thủ tục Nộp xuất bản phẩm lưu chiểu đối với xuất bản phẩm dạng in tạo thuận lợi trong quá trình thực hiện TTHC, nâng cao năng suất lao động, hiệu quả giải quyết công việc của cơ quan hành chính nhà nước và cán bộ công chức, viên chức, đồng thời đảm bảo tính công khai, minh bạch khi thực hiện nhiệm vụ.</w:t>
      </w:r>
    </w:p>
    <w:p>
      <w:r>
        <w:t>3. Thủ tục Ứng cứu xử lý sự cố an toàn thông tin của các hệ thống thông tin/cơ sở dữ liệu (HTTT/CSDL) do tỉnh quản lý</w:t>
      </w:r>
    </w:p>
    <w:p>
      <w:r>
        <w:t>a) Nội dung đơn giản hóa</w:t>
      </w:r>
    </w:p>
    <w:p>
      <w:r>
        <w:t>- Về thời hạn giải quyết: Quy định cụ thể thời hạn giải quyết thủ tục Ứng cứu xử lý sự cố an toàn thông tin của các hệ thống thông tin/cơ sở dữ liệu (HTTT/CSDL) do tỉnh quản lý</w:t>
      </w:r>
    </w:p>
    <w:p>
      <w:r>
        <w:t>- Lý do: Chưa quy định thời hạn để giải quyết thủ tục Ứng cứu xử lý sự cố an toàn thông tin của các hệ thống thông tin/cơ sở dữ liệu (HTTT/CSDL) do tỉnh quản lý gây khó khăn cho đối tượng và cơ quan nhà nước khi thực hiện TTHC.</w:t>
      </w:r>
    </w:p>
    <w:p>
      <w:r>
        <w:t>b) Kiến nghị thực thi</w:t>
      </w:r>
    </w:p>
    <w:p>
      <w:r>
        <w:t>Đề nghị sửa đổi, bổ sung Điều 11 Thông tư số 20/2017/TT-BTTTT ngày 12/9/2017 của Bộ trưởng Bộ Thông tin và Truyền thông quy định về điều phối, ứng cứu sự cố an toàn thông tin mạng trên toàn quốc.</w:t>
      </w:r>
    </w:p>
    <w:p>
      <w:r>
        <w:t>c) Lợi ích phương án đơn giản hóa</w:t>
      </w:r>
    </w:p>
    <w:p>
      <w:r>
        <w:t>Để thuận lợi trong quá trình thực hiện thủ tục Ứng cứu xử lý sự cố an toàn thông tin của các hệ thống thông tin/cơ sở dữ liệu (HTTT/CSDL) do tỉnh quản lý, nâng cao hiệu suất, hiệu quả của việc ứng cứu, xử lý sự cố an toàn thông tin của các hệ thống nhanh chóng, đảm bảo an toàn an ninh thông tin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