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2111/QĐ-UBND năm 2023 phê duyệt đề cương, nhiệm vụ điều chỉnh Chương trình phát triển đô thị tỉnh Lâm Đồng giai đoạn đến năm 2030, định hướng đến năm 2035,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2111/QĐ-UBND</w:t>
      </w:r>
    </w:p>
    <w:p>
      <w:r>
        <w:t>Lâm Đồng, ngày 30 tháng 10 năm 2023</w:t>
      </w:r>
    </w:p>
    <w:p>
      <w:r>
        <w:t>QUYẾT ĐỊNH</w:t>
      </w:r>
    </w:p>
    <w:p>
      <w:r>
        <w:t>VỀ VIỆC PHÊ DUYỆT ĐỀ CƯƠNG, NHIỆM VỤ ĐIỀU CHỈNH CHƯƠNG TRÌNH PHÁT TRIỂN ĐÔ THỊ TỈNH LÂM ĐỒNG GIAI ĐOẠN ĐẾN NĂM 2030, ĐỊNH HƯỚNG ĐẾN NĂM 2035, TẦM NHÌN ĐẾN NĂM 2050</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w:t>
      </w:r>
    </w:p>
    <w:p>
      <w:r>
        <w:t>Căn cứ Luật sửa đổi, bổ sung một số điều của 37 Luật có liên quan đến quy hoạch ngày 20/11/2018;</w:t>
      </w:r>
    </w:p>
    <w:p>
      <w:r>
        <w:t>Căn cứ Nghị định số 11/2013/NĐ-CP ngày 14/01/2013 của Chính phủ về quản lý đầu tư phát triển đô thị;</w:t>
      </w:r>
    </w:p>
    <w:p>
      <w:r>
        <w:t>Căn cứ Nghị định số 35/2023/NĐ-CP ngày 20/6/2023 của Chính phủ về việc sửa đổi, bổ sung một số điều của các Nghị định thuộc lĩnh vực quản lý nhà nước của Bộ Xây dựng;</w:t>
      </w:r>
    </w:p>
    <w:p>
      <w:r>
        <w:t>Căn cứ Thông tư số 12/2017/TT-BXD ngày 30/11/2017 của Bộ Xây dựng về việc hướng dẫn xác định và quản lý chi phí liên quan đến đầu tư phát triển đô thị;</w:t>
      </w:r>
    </w:p>
    <w:p>
      <w:r>
        <w:t>Căn cứ Quyết định số 2032/QĐ-UBND ngày 07/11/2022 của UBND tỉnh về phê duyệt Chương trình phát triển đô thị tỉnh Lâm Đồng giai đoạn đến năm 2025, định hướng đến năm 2035, tầm nhìn đến 2050;</w:t>
      </w:r>
    </w:p>
    <w:p>
      <w:r>
        <w:t>Theo đề nghị của Sở Xây dựng tại Tờ trình số 2551/TTr-SXD ngày 20/10/2023 về việc phê duyệt đề cương, nhiệm vụ và dự toán kinh phí điều chỉnh Chương trình phát triển đô thị tỉnh Lâm Đồng giai đoạn đến năm 2030, định hướng đến năm 2035, tầm nhìn đến năm 2050.</w:t>
      </w:r>
    </w:p>
    <w:p>
      <w:r>
        <w:t>QUYẾT ĐỊNH:</w:t>
      </w:r>
    </w:p>
    <w:p>
      <w:r>
        <w:t>Điều 1.  Phê duyệt đề cương, nhiệm vụ điều chỉnh Chương trình phát triển đô thị tỉnh Lâm Đồng giai đoạn đến năm 2030, định hướng đến năm 2035, tầm nhìn đến năm 2050, với những nội dung chính sau:</w:t>
      </w:r>
    </w:p>
    <w:p>
      <w:r>
        <w:t>1. Tên Chương trình:  Điều chỉnh Chương trình phát triển đô thị tỉnh Lâm Đồng giai đoạn đến năm 2030, định hướng đến năm 2035, tầm nhìn đến năm 2050.</w:t>
      </w:r>
    </w:p>
    <w:p>
      <w:r>
        <w:t>2. Phạm vi nghiên cứu:  Trên địa bàn toàn tỉnh Lâm Đồng; trọng tâm là các khu vực dự kiến sắp xếp đơn vị hành chính cấp huyện, cấp xã trên địa bàn tỉnh Lâm Đồng giai đoạn 2023-2030 theo Nghị quyết số 26-NQ/TU ngày 10/7/2023 của Tỉnh ủy.</w:t>
      </w:r>
    </w:p>
    <w:p>
      <w:r>
        <w:t>3. Mục tiêu:  Rà soát, điều chỉnh, bổ sung Chương trình phát triển đô thị tỉnh Lâm Đồng giai đoạn đến năm 2030, định hướng đến năm 2035, tầm nhìn đến năm 2050 đảm bảo phù hợp với Quy hoạch tỉnh Lâm Đồng thời kỳ 2021-2030, tầm nhìn đến năm 2050.</w:t>
      </w:r>
    </w:p>
    <w:p>
      <w:r>
        <w:t>4. Đề cương Chương trình:</w:t>
      </w:r>
    </w:p>
    <w:p>
      <w:r>
        <w:t>a) Thuyết minh:</w:t>
      </w:r>
    </w:p>
    <w:p>
      <w:r>
        <w:t>- Phần mở đầu:</w:t>
      </w:r>
    </w:p>
    <w:p>
      <w:r>
        <w:t>+ Các căn cứ pháp lý;</w:t>
      </w:r>
    </w:p>
    <w:p>
      <w:r>
        <w:t>+ Lý do, sự cần thiết;</w:t>
      </w:r>
    </w:p>
    <w:p>
      <w:r>
        <w:t>+ Mục tiêu phát triển đô thị;</w:t>
      </w:r>
    </w:p>
    <w:p>
      <w:r>
        <w:t>+ Phạm vi lập điều chỉnh Chương trình phát triển đô thị;</w:t>
      </w:r>
    </w:p>
    <w:p>
      <w:r>
        <w:t>+ Thực trạng phát triển hệ thống đô thị toàn tỉnh.</w:t>
      </w:r>
    </w:p>
    <w:p>
      <w:r>
        <w:t>- Nội dung điều chỉnh Chương trình phát triển đô thị:</w:t>
      </w:r>
    </w:p>
    <w:p>
      <w:r>
        <w:t>+ Đề xuất định hướng phát triển đô thị tỉnh Lâm Đồng giai đoạn đến 2030, định hướng đến năm 2035, tầm nhìn đến 2050;</w:t>
      </w:r>
    </w:p>
    <w:p>
      <w:r>
        <w:t>+ Đề xuất danh mục, lộ trình và kế hoạch thực hiện phân loại đô thị, thành lập, điều chỉnh địa giới đơn vị hành chính đô thị để thực hiện phương án phát triển hệ thống đô thị giai đoạn đến năm 2030, định hướng đến năm 2035, tầm nhìn đến năm 2050, cụ thể hóa theo từng năm trong giai đoạn 05 năm đầu của chương trình;</w:t>
      </w:r>
    </w:p>
    <w:p>
      <w:r>
        <w:t>+ Chỉ tiêu phát triển đô thị theo từng giai đoạn 05 năm và 10 năm; cụ thể hóa theo từng năm trong giai đoạn 05 năm đầu của chương trình;</w:t>
      </w:r>
    </w:p>
    <w:p>
      <w:r>
        <w:t>+ Các chương trình, đề án trọng tâm để từng bước thực hiện phát triển bền vững đô thị;</w:t>
      </w:r>
    </w:p>
    <w:p>
      <w:r>
        <w:t>+ Nguồn lực và việc sử dụng nguồn lực, giải pháp, danh mục thứ tự ưu tiên các dự án đầu tư phát triển đô thị sử dụng nguồn vốn đầu tư công và các nguồn vốn khác ngoài vốn đầu tư công, kết quả dự kiến theo khung thời gian hàng năm, 05 năm và 10 năm;</w:t>
      </w:r>
    </w:p>
    <w:p>
      <w:r>
        <w:t>+ Trách nhiệm tổ chức thực hiện, kiểm tra, giám sát việc thực hiện chương trình phát triển đô thị.</w:t>
      </w:r>
    </w:p>
    <w:p>
      <w:r>
        <w:t>b) Bản vẽ (Bản vẽ thể hiện đầy đủ, ký hiệu, chú thích và màu sắc để phân biệt các giai đoạn phát triển):</w:t>
      </w:r>
    </w:p>
    <w:p>
      <w:r>
        <w:t>- Phân loại hệ thống đô thị toàn tỉnh cho từng giai đoạn 5 năm.</w:t>
      </w:r>
    </w:p>
    <w:p>
      <w:r>
        <w:t>- Sơ đồ vị trí các dự án công trình đầu mối hạ tầng kỹ thuật (thể hiện trên nền bản vẽ định hướng quy hoạch).</w:t>
      </w:r>
    </w:p>
    <w:p>
      <w:r>
        <w:t>5. Hồ sơ sản phẩm Chương trình:  Báo cáo thuyết minh và các bản vẽ theo quy định hiện hành.</w:t>
      </w:r>
    </w:p>
    <w:p>
      <w:r>
        <w:t>6. Thời gian thực hiện:  Không quá 03 tháng, kể từ ngày lựa chọn được đơn vị tư vấn lập Chương trình điều chỉnh.</w:t>
      </w:r>
    </w:p>
    <w:p>
      <w:r>
        <w:t>7. Dự toán kinh phí và nguồn vốn thực hiện:  Sở Xây dựng lập dự toán, gửi Sở Tài chính thẩm định, trình UBND tỉnh phê duyệt.</w:t>
      </w:r>
    </w:p>
    <w:p>
      <w:r>
        <w:t>8. Tổ chức thực hiện:</w:t>
      </w:r>
    </w:p>
    <w:p>
      <w:r>
        <w:t>- Cơ quan tổ chức lập: Sở Xây dựng.</w:t>
      </w:r>
    </w:p>
    <w:p>
      <w:r>
        <w:t>- Cơ quan thẩm định: Sở Xây dựng.</w:t>
      </w:r>
    </w:p>
    <w:p>
      <w:r>
        <w:t>- Cơ quan phê duyệt: UBND tỉnh.</w:t>
      </w:r>
    </w:p>
    <w:p>
      <w:r>
        <w:t>- Lựa chọn đơn vị tư vấn: Thực hiện theo quy định của pháp luật.</w:t>
      </w:r>
    </w:p>
    <w:p>
      <w:r>
        <w:t>Điều 2.  Chánh Văn phòng UBND tỉnh; Giám đốc các Sở: Kế hoạch và Đầu tư, Xây dựng, Tài chính, Tài nguyên và Môi trường, Nông nghiệp và Phát triển nông thôn, Giao thông vận tải, Công Thương; Chủ tịch UBND các huyện, thành phố Đà Lạt và Bảo Lộc; Giám đốc/Thủ trưởng các cơ quan, đơn vị liên quan chịu trách nhiệm thi hành Quyết định này./.</w:t>
      </w:r>
    </w:p>
    <w:p>
      <w:r>
        <w:t>Nơi nhận:</w:t>
      </w:r>
    </w:p>
    <w:p>
      <w:r>
        <w:t>- CT, các PCT UBND tỉnh;</w:t>
      </w:r>
    </w:p>
    <w:p>
      <w:r>
        <w:t>- Như Điều 2;</w:t>
      </w:r>
    </w:p>
    <w:p>
      <w:r>
        <w:t>- LĐVP UBND tỉnh;</w:t>
      </w:r>
    </w:p>
    <w:p>
      <w:r>
        <w:t>- Lưu: VT, XD.</w:t>
      </w:r>
    </w:p>
    <w:p>
      <w:r>
        <w:t>TM. ỦY BAN NHÂN DÂN</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