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tạm thời chức năng, nhiệm vụ, quyền hạn và cơ cấu tổ chức của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21/2025/QĐ-UBND</w:t>
      </w:r>
    </w:p>
    <w:p>
      <w:r>
        <w:t>Bình Định, ngày 28 tháng 02 năm 2025</w:t>
      </w:r>
    </w:p>
    <w:p>
      <w:r>
        <w:t>QUYẾT ĐỊNH</w:t>
      </w:r>
    </w:p>
    <w:p>
      <w:r>
        <w:t>QUY ĐỊNH TẠM THỜI CHỨC NĂNG, NHIỆM VỤ, QUYỀN HẠN VÀ CƠ CẤU TỔ CHỨC CỦA SỞ NÔNG NGHIỆP VÀ MÔI TRƯỜNG TỈNH BÌNH ĐỊNH</w:t>
      </w:r>
    </w:p>
    <w:p>
      <w:r>
        <w:t>ỦY BAN NHÂN DÂN TỈNH BÌNH ĐỊNH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cấp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Nghị quyết số 190/2025/QH15 ngày 19 tháng 02 năm 2025 của Quốc hội Quy định về xử lý một số vấn đề liên quan đến sắp xếp tổ chức bộ máy nhà nước;</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Thông tư số 05/2021/TT- BTNMT ngày 29/5/2021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 Thông tư số 11/2021/TT-BLĐTBXH ngày 30/9/2021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Nghị quyết số 15/NQ-HĐND ngày 18 tháng 02 năm 2025 của Hội đồng nhân dân tỉnh (khóa XIII) thành lập các cơ quan chuyên môn thuộc Ủy ban nhân dân tỉnh;</w:t>
      </w:r>
    </w:p>
    <w:p>
      <w:r>
        <w:t>Theo đề nghị của Giám đốc Sở Nông nghiệp và Phát triển nông thôn tại Tờ trình số 38/TTr-SNN ngày 25 tháng 02 năm 2025 và đề nghị của Giám đốc Sở Nội vụ tại Tờ trình số 130/TTrSNV ngày 26 tháng 02 năm 2025.</w:t>
      </w:r>
    </w:p>
    <w:p>
      <w:r>
        <w:t>QUYẾT ĐỊNH:</w:t>
      </w:r>
    </w:p>
    <w:p>
      <w:r>
        <w:t>Điều 1. Vị trí và chức năng của Sở Nông nghiệp và Môi trường tỉnh Bình Định</w:t>
      </w:r>
    </w:p>
    <w:p>
      <w:r>
        <w:t>1. Sở Nông nghiệp và Môi trường tỉnh Bình Định (sau đây gọi tắt là Sở Nông nghiệp và Môi trường) là cơ quan chuyên môn thuộc Ủy ban nhân dân tỉnh, có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đất đai; tài nguyên nước; tài nguyên khoáng sản, địa chất; môi trường; khí tượng thủy văn; biến đổi khí hậu; đo đạc và bản đồ; quản lý tổng hợp tài nguyên, bảo vệ môi trường biển và hải đảo; giảm nghèo và các dịch vụ công thuộc ngành nông nghiệp và môi trường theo quy định của pháp luật.</w:t>
      </w:r>
    </w:p>
    <w:p>
      <w:r>
        <w:t>2. Sở Nông nghiệp và Môi trường có tư cách pháp nhân, có con dấu và tài khoản riêng theo quy định của pháp luật; chấp hành sự chỉ đạo, quản lý và điều hành của Ủy ban nhân dân tỉnh; chịu sự chỉ đạo, kiểm tra, hướng dẫn về chuyên môn, nghiệp vụ của Bộ Nông nghiệp và Môi trường.</w:t>
      </w:r>
    </w:p>
    <w:p>
      <w:r>
        <w:t>Điều 2. Nhiệm vụ và quyền hạn của Sở Nông nghiệp và Môi trường</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nông thôn, tài nguyên và môi trường và giảm nghèo thuộc phạm vi quản lý của Sở trên địa bàn tỉnh;</w:t>
      </w:r>
    </w:p>
    <w:p>
      <w:r>
        <w:t>c) Dự thảo quyết định việc phân cấp, ủy quyền nhiệm vụ quản lý nhà nước trong lĩnh vực nông nghiệp, nông thôn, tài nguyên và môi trường và giảm nghèo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nông thôn, tài nguyên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nông thôn, tài nguyên và môi trường và giảm nghèo cấp tỉnh đặt tại địa bàn cấp huyện với Ủy ban nhân dân cấp huyện; các nhân viên chuyên môn, kỹ thuật ngành nông nghiệp, nông thôn, tài nguyên và môi trường và giảm nghèo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nông thôn, tài nguyên và môi trường và giảm nghèo được cấp có thẩm quyền quyết định, phê duyệt; thông tin tuyên truyền,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và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thủy sản; chương trình giám sát, khống chế, thanh toán dịch bệnh động vật, thủy sản, xây dựng vùng, cơ sở an toàn dịch bệnh động vật, thủy sản theo quy định pháp luật;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và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Thực hiện đầy đủ chức năng, nhiệm vụ của kiểm ngư tại địa phương theo quy định của pháp luật;</w:t>
      </w:r>
    </w:p>
    <w:p>
      <w:r>
        <w:t>e)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g) Quản lý khai thác thủy sản tại vùng ven bờ, vùng lộng và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Phối hợp với cơ quan, đơn vị liên quan của tỉnh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 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15.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16.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17.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hằng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18.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19.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20.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hằng năm, gửi Bộ Nộng nghiệp và Môi trường tổng hợp, báo cáo Chính phủ.</w:t>
      </w:r>
    </w:p>
    <w:p>
      <w:r>
        <w:t>21.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đ)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e) Tổ chức thiết lập và quản lý hành lang bảo vệ bờ biển; lập hồ sơ và quản lý tài nguyên hải đảo theo quy định;</w:t>
      </w:r>
    </w:p>
    <w:p>
      <w:r>
        <w:t>g) Thực hiện các hoạt động kiểm soát ô nhiễm môi trường biển và hải đảo, các hoạt động ứng phó sự cố tràn dầu, hóa chất độc trên biển theo quy định;</w:t>
      </w:r>
    </w:p>
    <w:p>
      <w:r>
        <w:t>h) Tổ chức thực hiện các hoạt động điều tra cơ bản, thống kê tài nguyên biển và hải đảo theo quy định.</w:t>
      </w:r>
    </w:p>
    <w:p>
      <w:r>
        <w:t>22.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Nộng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Nộng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23. Về giảm nghèo</w:t>
      </w:r>
    </w:p>
    <w:p>
      <w:r>
        <w:t>a) Hướng dẫn và tổ chức thực hiện các chương trình, dự án, cơ chế, chính sách về công tác giảm nghèo thường xuyên (BHYT, nhà ở, miễn, giảm học phí, vay vốn, tiền điện, trợ giúp pháp lý,…); rà soát, đánh giá, đề xuất xây dựng chế độ, chính sách và pháp luật đối với người thuộc diện hộ nghèo, hộ cận nghèo, hộ làm nông nghiệp, lâm nghiệp, ngư nghiệp, diêm nghiệp có mức sống trung bình, người có thu nhập thấp.</w:t>
      </w:r>
    </w:p>
    <w:p>
      <w:r>
        <w:t>b) Hướng dẫn và tổ chức thực hiện Chương trình mục tiêu quốc gia giảm nghèo bền vững theo thẩm quyền; các chương trình, đề án, dự án về giảm nghèo bền vững và các chương trình lồng ghép liên quan công tác giảm giảm nghèo thường xuyên và giảm nghèo đặc thù theo chương trình mục tiêu quốc gia:</w:t>
      </w:r>
    </w:p>
    <w:p>
      <w:r>
        <w:t>- Hỗ trợ đầu tư cơ sở hạ tầng cho huyện nghèo, đề xuất chính sách cho huyện mới thoát nghèo để duy trì thoát nghèo bền vững;</w:t>
      </w:r>
    </w:p>
    <w:p>
      <w:r>
        <w:t>- Đa dạng hoá sinh kế, hỗ trợ phát triển sản xuất, nâng cao thu nhập cho hộ nghèo, hộ cận nghèo, hộ mới thoát nghèo, người khuyết tật (không có sinh kế ổn định) trên địa bàn các huyện, thị xã, thành phố, người dân sinh sống trên địa bàn huyện nghèo. Ưu tiên hỗ trợ hộ nghèo dân tộc thiểu số, hộ nghèo có thành viên là người có công với cách mạng và phụ nữ thuộc hộ nghèo;</w:t>
      </w:r>
    </w:p>
    <w:p>
      <w:r>
        <w:t>- Hướng dẫn rà soát, phối hợp thực hiện hỗ trợ cải thiện dinh dưỡng cho trẻ em dưới 16 tuổi, phụ nữ mang thai thuộc hộ nghèo, hộ cận nghèo, hộ mới thoát nghèo trên địa bàn các huyện, thị xã, thành phố;</w:t>
      </w:r>
    </w:p>
    <w:p>
      <w:r>
        <w:t>- Thực hiện truyền thông và giảm nghèo đa chiều trên địa bàn huyện, thị xã, thành phố: Xây dựng, tổ chức thực hiện các chương trình, sự kiện, chuyên trang, chuyên mục, phóng sự, ấn phẩm truyền thông về giảm nghèo bền vững, giới thiệu các cá nhân, tập thể, mô hình, kinh nghiệm hay trong giảm nghèo bền vững. Tuyên truyền, giáo dục, nâng cao nhận thức và trách nhiệm các cấp, các ngành và toàn xã hội về công tác giảm nghèo.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 Tổ chức các hoạt động đối thoại chính sách về giảm nghèo ở các cấp, các ngành, nhất là cơ sở.</w:t>
      </w:r>
    </w:p>
    <w:p>
      <w:r>
        <w:t>- Hỗ trợ nâng cao năng lực cho cán bộ làm công tác giảm nghèo trên địa bàn các huyện, thị xã, thành phố; tổ chức học tập, trao đổi kinh nghiệm trong và ngoài tỉnh; tổ chức hội thảo, hội nghị và các hoạt động khác về công tác giảm nghèo.</w:t>
      </w:r>
    </w:p>
    <w:p>
      <w:r>
        <w:t>- Tổ chức giám sát, đánh giá việc tổ chức thực hiện Chương trình, đảm bảo thực hiện đúng mục tiêu, đúng đối tượng và quy định của pháp luật.</w:t>
      </w:r>
    </w:p>
    <w:p>
      <w:r>
        <w:t>c) Tổng hợp, đề xuất kế hoạch giảm nghèo bền vững giai đoạn và hàng năm; dự kiến phương án phân bổ kinh phí ngân sách; giao chỉ tiêu phấn đấu nhiệm vụ cụ thể cho các địa phương thực hiện Chương trình giai đoạn và hàng năm theo quy định.</w:t>
      </w:r>
    </w:p>
    <w:p>
      <w:r>
        <w:t>d) Tham mưu, đề xuất UBND tỉnh xây dựng Kế hoạch thực hiện Chương trình mục tiêu quốc gia giảm nghèo bền vững giai đoạn và hằng năm trên địa bàn tỉnh.</w:t>
      </w:r>
    </w:p>
    <w:p>
      <w:r>
        <w:t>đ) Hướng dẫn tổng rà soát hộ nghèo, hộ cận nghèo, hộ có mức sống trung bình theo chuẩn nghèo giai đoạn và rà soát hằng năm trên địa bàn các huyện, thị xã, thành phố, đề xuất giải pháp giảm nghèo cụ thể theo từng nhóm nguyên nhân và thiếu hụt của hộ nhằm thoát nghèo bền vững. Tổng hợp, đề xuất kế hoạch giảm nghèo bền vững giai đoạn và hàng năm, dự kiến phương án phân bổ kinh phí ngân sách, giao chỉ tiêu phấn đấu nhiệm vụ cụ thể cho các địa phương thực hiện Chương trình hàng năm và giai đoạn theo quy định.</w:t>
      </w:r>
    </w:p>
    <w:p>
      <w:r>
        <w:t>24. Về ứng dụng công nghệ thông tin và chuyển đổi số trong nông nghiệp, nông thôn, tài nguyên và môi trường và giảm nghèo.</w:t>
      </w:r>
    </w:p>
    <w:p>
      <w:r>
        <w:t>a) Tổ chức thu nhận, xây dựng, vận hành cơ sở dữ liệu nông nghiệp, nông thôn, tài nguyên và môi trường và giảm nghèo cấp tỉnh; tích hợp, kết nối, chia sẻ với cơ sở dữ liệu quốc gia về nông nghiệp, nông thôn, tài nguyên và môi trường và giảm nghèo;</w:t>
      </w:r>
    </w:p>
    <w:p>
      <w:r>
        <w:t>b) Xây dựng, quản trị, vận hành hạ tầng số, hạ tầng mạng, nền tảng số, các hệ thống thông tin, cơ sở dữ liệu chuyên ngành nông nghiệp, nông thôn, tài nguyên và môi trường và giảm nghèo thuộc phạm vi quản lý; thực hiện bảo mật thông tin, an toàn dữ liệu, an toàn máy tính và an toàn mạng theo quy định;</w:t>
      </w:r>
    </w:p>
    <w:p>
      <w:r>
        <w:t>c) Tổ chức phân tích, xử lý dữ liệu, thông tin nông nghiệp, nông thôn, tài nguyên và môi trường và giảm nghèo thuộc phạm vi quản lý phục vụ công tác quản lý nhà nước, cung cấp dịch vụ công, xây dựng đô thị thông minh, phát triển kinh tế - xã hội;</w:t>
      </w:r>
    </w:p>
    <w:p>
      <w:r>
        <w:t>d) Thực hiện cung cấp dịch vụ công trực tuyến về nông nghiệp, nông thôn, tài nguyên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nông thôn, tài nguyên và môi trường và giảm nghèo thuộc phạm vi quản lý theo quy định.</w:t>
      </w:r>
    </w:p>
    <w:p>
      <w:r>
        <w:t>e) Thực hiện các hoạt động chuyển đổi số khác trong nông nghiệp, nông thôn, tài nguyên và môi trường và giảm nghèo theo quy định.</w:t>
      </w:r>
    </w:p>
    <w:p>
      <w:r>
        <w:t>25.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28. Xây dựng hệ thống thông tin, lưu trữ tư liệu về nông nghiệp, nông thôn, tài nguyên và môi trường và giảm nghèo. Thực hiện nhiệm vụ quản lý đầu tư xây dựng chuyên ngành theo quy định của pháp luật; hướng dẫn, kiểm tra, giám sát, đánh giá việc thực hiện các dự án và xây dựng mô hình phát triển về nông nghiệp, nông thôn, tài nguyên và môi trường, giảm nghèo trên địa bàn tỉnh; chịu trách nhiệm thực hiện các chương trình, dự án được giao.</w:t>
      </w:r>
    </w:p>
    <w:p>
      <w:r>
        <w:t>29.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thuộc phạm vi quản lý của Sở theo quy định của pháp luật.</w:t>
      </w:r>
    </w:p>
    <w:p>
      <w:r>
        <w:t>31. Thanh tra, kiểm tra đối với tổ chức, cá nhân trong việc thi hành pháp luật các lĩnh vực thuộc phạm vi quản lý của ngành Nông nghiệp và Môi trường, xử lý theo thẩm quyền hoặc trình cấp có thẩm quyền xử lý các trường hợp vi phạm; tiếp công dân; giải quyết khiếu nại, tố cáo; phòng chống tham nhũng, lãng phí, tiêu cực theo quy định của pháp luật hoặc theo sự phân cấp, ủy quyền của Chủ tịch Ủy ban nhân dân tỉnh.</w:t>
      </w:r>
    </w:p>
    <w:p>
      <w:r>
        <w:t>32. Thực hiện quyền, trách nhiệm và nghĩa vụ của chủ sở hữu nhà nước theo phân công, phân cấp của Ủy ban nhân dân cấp tỉnh đối với các công ty trách nhiệm hữu hạn một thành viên do nhà nước làm chủ sở hữu và phần vốn nhà nước đầu tư vào các doanh nghiệp khác theo quy định của pháp luật.</w:t>
      </w:r>
    </w:p>
    <w:p>
      <w:r>
        <w:t>33. Hướng dẫn chuyên môn, nghiệp vụ đối với Phòng Nông nghiệp và Môi trường thuộc Ủy ban nhân dân huyện, thị xã, thành phố;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34. Tổ chức nghiên cứu, ứng dụng tiến bộ khoa học, kỹ thuật và công nghệ vào sản xuất của ngành nông nghiệp và môi trường trên địa bàn tỉnh; thực hiện hợp tác quốc tế về nông nghiệp, nông thôn, tài nguyên và môi trường theo quy định của pháp luật; trình Ủy ban nhân dân tỉnh đề xuất, đặt hàng nhiệm vụ khoa học và công nghệ lĩnh vực thuộc phạm vi quản lý của Sở theo quy định của pháp luật.</w:t>
      </w:r>
    </w:p>
    <w:p>
      <w:r>
        <w:t>35. Tham mưu, giúp Ủy ban nhân dân tỉnh thực hiện quản lý nhà nước đối với các hoạt động khuyến nông trên địa bàn tỉnh theo quy định của pháp luật.</w:t>
      </w:r>
    </w:p>
    <w:p>
      <w:r>
        <w:t>36.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37. Triển khai thực hiện chương trình cải cách hành chính trong các lĩnh vực thuộc phạm vi quản lý của Sở theo quy định.</w:t>
      </w:r>
    </w:p>
    <w:p>
      <w:r>
        <w:t>38. Quản lý tổ chức bộ máy, biên chế công chức, cơ cấu ngạch công chức, vị trí việc làm, cơ cấu viên chức theo hạng chức danh nghề nghiệp và số lượng người làm việc trong các đơn vị sự nghiệp công lập; thực hiện bổ nhiệm,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môi trường theo quy định của Ủy ban nhân dân tỉnh và Bộ Nông nghiệp và Môi trường.</w:t>
      </w:r>
    </w:p>
    <w:p>
      <w:r>
        <w:t>39. Quản lý và chịu trách nhiệm về tài sản, tài chính được giao theo quy định của pháp luật và theo phân công, phân cấp hoặc ủy quyền của Chủ tịch Ủy ban nhân dân tỉnh.</w:t>
      </w:r>
    </w:p>
    <w:p>
      <w:r>
        <w:t>40. Thực hiện công tác thông tin, thống kê, tổng hợp, báo cáo định kỳ và đột xuất về tình hình thực hiện nhiệm vụ trong các lĩnh vực công tác được giao với Ủy ban nhân dân tỉnh và Bộ Nông nghiệp và Môi trường.</w:t>
      </w:r>
    </w:p>
    <w:p>
      <w:r>
        <w:t>41. Thực hiện các nhiệm vụ khác theo quy định của pháp luật và phân công, phân cấp của Ủy ban nhân dân, Chủ tịch Ủy ban nhân dân tỉnh và cơ quan nhà nước cấp trên.</w:t>
      </w:r>
    </w:p>
    <w:p>
      <w:r>
        <w:t>Điều 3. Cơ cấu tổ chức bộ máy và biên chế của của Sở Nông nghiệp và Môi trường</w:t>
      </w:r>
    </w:p>
    <w:p>
      <w:r>
        <w:t>1. Lãnh đạo Sở Nông nghiệp và Môi trường:</w:t>
      </w:r>
    </w:p>
    <w:p>
      <w:r>
        <w:t>a) Sở Nông nghiệp và Môi trường có Giám đốc và không quá 03 (ba) Phó Giám đốc.</w:t>
      </w:r>
    </w:p>
    <w:p>
      <w:r>
        <w:t>b) Giám đốc là người đứng đầu Sở Nông nghiệp và Môi trường, chịu trách nhiệm trước Ủy ban nhân dân, Chủ tịch Ủy ban nhân dân tỉnh và trước pháp luật về thực hiện chức năng, nhiệm vụ, quyền hạn của Sở Nông nghiệp và Môi trường và thực hiện nhiệm vụ, quyền hạn của Ủy viên Ủy ban nhân dân tỉnh theo Quy chế làm việc và phân công của Ủy ban nhân dân tỉnh.</w:t>
      </w:r>
    </w:p>
    <w:p>
      <w:r>
        <w:t>c) Phó Giám đốc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Sở. Phó Giám đốc không kiêm nhiệm người đứng đầu tổ chức, đơn vị trực thuộc Sở, trừ trường hợp pháp luật có quy định khác.</w:t>
      </w:r>
    </w:p>
    <w:p>
      <w:r>
        <w:t>2. Cơ cấu tổ chức bộ máy:</w:t>
      </w:r>
    </w:p>
    <w:p>
      <w:r>
        <w:t>a) Các phòng chuyên môn, nghiệp vụ thuộc Sở</w:t>
      </w:r>
    </w:p>
    <w:p>
      <w:r>
        <w:t>- Phòng Kế hoạch - Tổng hợp;</w:t>
      </w:r>
    </w:p>
    <w:p>
      <w:r>
        <w:t>- Phòng Tài nguyên khoáng sản;</w:t>
      </w:r>
    </w:p>
    <w:p>
      <w:r>
        <w:t>- Phòng Tài nguyên nước và Khí tượng thủy văn;</w:t>
      </w:r>
    </w:p>
    <w:p>
      <w:r>
        <w:t>b) Thanh tra Sở</w:t>
      </w:r>
    </w:p>
    <w:p>
      <w:r>
        <w:t>c) Văn phòng Sở</w:t>
      </w:r>
    </w:p>
    <w:p>
      <w:r>
        <w:t>d) Các chi cục thuộc Sở</w:t>
      </w:r>
    </w:p>
    <w:p>
      <w:r>
        <w:t>- Chi cục Trồng trọt và Bảo vệ thực vật;</w:t>
      </w:r>
    </w:p>
    <w:p>
      <w:r>
        <w:t>- Chi cục Chăn nuôi và Thú y;</w:t>
      </w:r>
    </w:p>
    <w:p>
      <w:r>
        <w:t>- Chi cục Kiểm lâm;</w:t>
      </w:r>
    </w:p>
    <w:p>
      <w:r>
        <w:t>- Chi cục Thủy sản;</w:t>
      </w:r>
    </w:p>
    <w:p>
      <w:r>
        <w:t>- Chi cục Phát triển nông thôn;</w:t>
      </w:r>
    </w:p>
    <w:p>
      <w:r>
        <w:t>- Chi cục Quản lý chất lượng nông lâm sản và thủy sản;</w:t>
      </w:r>
    </w:p>
    <w:p>
      <w:r>
        <w:t>- Chi cục Thủy lợi;</w:t>
      </w:r>
    </w:p>
    <w:p>
      <w:r>
        <w:t>- Chi cục Quản lý đất đai;</w:t>
      </w:r>
    </w:p>
    <w:p>
      <w:r>
        <w:t>- Chi cục Bảo vệ môi trường.</w:t>
      </w:r>
    </w:p>
    <w:p>
      <w:r>
        <w:t>đ) Các đơn vị sự nghiệp thuộc Sở</w:t>
      </w:r>
    </w:p>
    <w:p>
      <w:r>
        <w:t>- Trung tâm Khuyến nông;</w:t>
      </w:r>
    </w:p>
    <w:p>
      <w:r>
        <w:t>- Ban Quản lý Rừng đặc dụng An Toàn;</w:t>
      </w:r>
    </w:p>
    <w:p>
      <w:r>
        <w:t>- Trung tâm Quy hoạch nông nghiệp nông thôn;</w:t>
      </w:r>
    </w:p>
    <w:p>
      <w:r>
        <w:t>- Trung tâm Nước sạch và vệ sinh môi trường nông thôn;</w:t>
      </w:r>
    </w:p>
    <w:p>
      <w:r>
        <w:t>- Ban Quản lý Cảng cá Bình Định;</w:t>
      </w:r>
    </w:p>
    <w:p>
      <w:r>
        <w:t>- Văn phòng đăng ký đất đai;</w:t>
      </w:r>
    </w:p>
    <w:p>
      <w:r>
        <w:t>- Trung tâm Quan trắc Tài nguyên và Môi trường.</w:t>
      </w:r>
    </w:p>
    <w:p>
      <w:r>
        <w:t>e) Tổ chức tài chính nhà nước thuộc Sở: Quỹ Bảo vệ và Phát triển rừng.</w:t>
      </w:r>
    </w:p>
    <w:p>
      <w:r>
        <w:t>3. Biên chế công chức và số lượng người làm việc:</w:t>
      </w:r>
    </w:p>
    <w:p>
      <w:r>
        <w:t>a) Biên chế công chức, số lượng người làm việc của Sở Nông nghiệp và Môi trường được cấp có thẩm quyền phân bổ hàng năm;</w:t>
      </w:r>
    </w:p>
    <w:p>
      <w:r>
        <w:t>b) Căn cứ chức năng, nhiệm vụ, cơ cấu tổ chức và danh mục vị trí việc làm, cơ cấu ngạch công chức, cơ cấu chức danh nghề nghiệp viên chức của Sở được Ủy ban nhân dân tỉnh phê duyệt, hằng năm, Giám đốc Sở Nông nghiệp và Môi trường có trách nhiệm xây dựng điều chỉnh vị trí việc làm (nếu có) và kế hoạch biên chế công chức, số lượng người làm việc trong các cơ quan, đơn vị trực thuộc Sở theo quy định của pháp luật, trình cấp có thẩm quyền xem xét, quyết định;</w:t>
      </w:r>
    </w:p>
    <w:p>
      <w:r>
        <w:t>c) Việc tuyển dụng, sử dụng, quản lý công chức, viên chức, người lao động của Sở Nông nghiệp và Môi trường phải căn cứ vào yêu cầu nhiệm vụ, vị trí việc làm, cơ cấu, tiêu chuẩn và theo quy định của Ủy ban nhân dân tỉnh về phân cấp quản lý cán bộ, công chức, viên chức.</w:t>
      </w:r>
    </w:p>
    <w:p>
      <w:r>
        <w:t>Điều 4. Tổ chức thực hiện</w:t>
      </w:r>
    </w:p>
    <w:p>
      <w:r>
        <w:t>Giao Giám đốc Sở Nông nghiệp và Môi trường thực hiện những nhiệm vụ sau:</w:t>
      </w:r>
    </w:p>
    <w:p>
      <w:r>
        <w:t>1. Tổ chức triển khai thực hiện Quyết định này; căn cứ chức năng, nhiệm vụ được giao và Quy chế làm việc của Ủy ban nhân dân tỉnh, ban hành Quy chế làm việc của Sở Nông nghiệp và Môi trường và chỉ đạo, kiểm tra việc thực hiện.</w:t>
      </w:r>
    </w:p>
    <w:p>
      <w:r>
        <w:t>2. Thực hiện việc bố trí, sắp xếp, kiện toàn tổ chức bộ máy để tổ chức thực hiện hiệu quả chức năng, nhiệm vụ, quyền hạn và cơ cấu tổ chức của Sở Nông nghiệp và Môi trường.</w:t>
      </w:r>
    </w:p>
    <w:p>
      <w:r>
        <w:t>3. Xây dựng vị trí việc làm, biên chế công chức, cơ cấu ngạch công chức, số lượng người làm việc, cơ cấu viên chức theo hạng chức danh nghề nghiệp trong các đơn vị thuộc và trực thuộc Sở Nông nghiệp và Môi trường theo Quyết định giao biên chế của Ủy ban nhân dân tỉnh.</w:t>
      </w:r>
    </w:p>
    <w:p>
      <w:r>
        <w:t>4. Xây dựng và ban hành Quy định chức năng, nhiệm vụ, quyền hạn của các đơn vị thuộc Sở Nông nghiệp và Môi trường.</w:t>
      </w:r>
    </w:p>
    <w:p>
      <w:r>
        <w:t>5. Xây dựng phương án sắp xếp giảm số lượng cấp phó phòng thuộc Sở dôi dư (nếu có) theo quy định trong thời hạn 05 năm kể từ ngày Quyết định này có hiệu lực thi hành.</w:t>
      </w:r>
    </w:p>
    <w:p>
      <w:r>
        <w:t>Điều 5. Hiệu lực thi hành</w:t>
      </w:r>
    </w:p>
    <w:p>
      <w:r>
        <w:t>1. Quyết định này có hiệu lực thi hành kể từ ngày 01 tháng 3 năm 2025.</w:t>
      </w:r>
    </w:p>
    <w:p>
      <w:r>
        <w:t>2. Quyết định số 50/2023/QĐ-UBND ngày 11 tháng 8 năm 2023 của Ủy ban nhân dân tỉnh về việc ban hành Quy định chức năng, nhiệm vụ, quyền hạn và cơ cấu tổ chức của Sở Nông nghiệp và Phát triển nông thôn và Quyết định số 02/2022/QĐ-UBND ngày 07 tháng 01 năm 2022 của Ủy ban nhân dân tỉnh về việc ban hành Quy định chức năng, nhiệm vụ, quyền hạn và cơ cấu tổ chức của Sở Tài nguyên và Môi trường; Quyết định số 14/2022/QĐ-UBND ngày 05 tháng 4 năm 2022 của Ủy ban nhân dân tỉnh Quy định chức năng, nhiệm vụ, quyền hạn và cơ cấu tổ chức của Sở Lao động - Thương binh và Xã hội hết hiệu lực kể từ ngày Quyết định này có hiệu lực thi hành.</w:t>
      </w:r>
    </w:p>
    <w:p>
      <w:r>
        <w:t>Điều 6. Trách nhiệm thi hành</w:t>
      </w:r>
    </w:p>
    <w:p>
      <w:r>
        <w:t>Chánh Văn phòng Ủy ban nhân dân tỉnh, Giám đốc Sở Nội vụ, Giám đốc Sở Nông nghiệp và Môi trường; Thủ trưởng các sở, ban, ngành; Chủ tịch Ủy ban nhân dân các huyện, thị xã, thành phố chịu trách nhiệm thi hành Quyết định này./.</w:t>
      </w:r>
    </w:p>
    <w:p>
      <w:r>
        <w:t>Nơi nhận:</w:t>
      </w:r>
    </w:p>
    <w:p>
      <w:r>
        <w:t>- Như Điều 6;</w:t>
      </w:r>
    </w:p>
    <w:p>
      <w:r>
        <w:t>- Bộ Nông nghiệp và Môi trường;</w:t>
      </w:r>
    </w:p>
    <w:p>
      <w:r>
        <w:t>- Bộ Nội vụ;</w:t>
      </w:r>
    </w:p>
    <w:p>
      <w:r>
        <w:t>- Cục KTVBQPPL, Bộ Tư pháp;</w:t>
      </w:r>
    </w:p>
    <w:p>
      <w:r>
        <w:t>- Thường trực Tỉnh ủy;</w:t>
      </w:r>
    </w:p>
    <w:p>
      <w:r>
        <w:t>- Thường trực HĐND tỉnh;</w:t>
      </w:r>
    </w:p>
    <w:p>
      <w:r>
        <w:t>- Đoàn Đại biểu Quốc hội tỉnh;</w:t>
      </w:r>
    </w:p>
    <w:p>
      <w:r>
        <w:t>- CT, các PCT UBND tỉnh;</w:t>
      </w:r>
    </w:p>
    <w:p>
      <w:r>
        <w:t>- Trung tâm TH-CB;</w:t>
      </w:r>
    </w:p>
    <w:p>
      <w:r>
        <w:t>- Lưu: VT, K4, K7, K10, K13.</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