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cơ cấu tổ chức của Chi cục Quản lý đất đai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21/2025/QĐ-UBND</w:t>
      </w:r>
    </w:p>
    <w:p>
      <w:r>
        <w:t>Bạc Liêu, ngày 25 tháng 3 năm 2025</w:t>
      </w:r>
    </w:p>
    <w:p>
      <w:r>
        <w:t>QUYẾT ĐỊNH</w:t>
      </w:r>
    </w:p>
    <w:p>
      <w:r>
        <w:t>BAN HÀNH QUY ĐỊNH CHỨC NĂNG, NHIỆM VỤ, QUYỀN HẠN, CƠ CẤU TỔ CHỨC CỦA CHI CỤC QUẢN LÝ ĐẤT ĐAI THUỘC SỞ NÔNG NGHIỆP VÀ MÔI TRƯỜNG TỈNH BẠC LIÊU</w:t>
      </w:r>
    </w:p>
    <w:p>
      <w:r>
        <w:t>ỦY BAN NHÂN DÂN TỈNH BẠC LIÊU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và cơ cấu tổ chức của Sở Tài nguyên và Môi trường thuộc Ủy ban nhân dân tỉnh, Phòng Tài nguyên và Môi trường thuộc Ủy ban nhân dân cấp huyện;</w:t>
      </w:r>
    </w:p>
    <w:p>
      <w:r>
        <w:t>Căn cứ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về chức năng, nhiệm vụ, quyền hạn và cơ cấu tổ chức của Chi cục Quản lý đất đai thuộc Sở Nông nghiệp và Môi trường tỉnh Bạc Liêu.</w:t>
      </w:r>
    </w:p>
    <w:p>
      <w:r>
        <w:t>Điều 2. Tổ chức thực hiện</w:t>
      </w:r>
    </w:p>
    <w:p>
      <w:r>
        <w:t>1. Giao Giám đốc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Chi cục Trưởng Chi cục Quản lý đất đai, Thủ trưởng các Sở, Ban, Ngành, cơ quan, đơn vị có liên quan, Chủ tịch Ủy ban nhân dân các huyện, thị xã, thành phố chịu trách nhiệm thi hành Quyết định này.</w:t>
      </w:r>
    </w:p>
    <w:p>
      <w:r>
        <w:t>Điều 3. Điều khoản thi hành</w:t>
      </w:r>
    </w:p>
    <w:p>
      <w:r>
        <w:t>1. Quyết định này có hiệu lực kể từ ngày 25 tháng 3 năm 2025.</w:t>
      </w:r>
    </w:p>
    <w:p>
      <w:r>
        <w:t>2. Quyết định này thay thế Quyết định số 15/2023/QĐ-UBND ngày 12 tháng 4 năm 2023 của Ủy ban nhân dân tỉnh ban hành Quy định chức năng, nhiệm vụ, quyền hạn, cơ cấu tổ chức và mối quan hệ công tác của Chi cục Quản lý đất đai thuộc Sở Tài nguyên và Môi trường tỉnh Bạc Liêu.</w:t>
      </w:r>
    </w:p>
    <w:p>
      <w:r>
        <w:t>Nơi nhận:</w:t>
      </w:r>
    </w:p>
    <w:p>
      <w:r>
        <w:t>- Như Điều 2;</w:t>
      </w:r>
    </w:p>
    <w:p>
      <w:r>
        <w:t>- Bộ NN&amp;MT  (để báo cáo) ;</w:t>
      </w:r>
    </w:p>
    <w:p>
      <w:r>
        <w:t>- Vụ Pháp chế - Bộ NN&amp;MT;</w:t>
      </w:r>
    </w:p>
    <w:p>
      <w:r>
        <w:t>- Vụ Pháp chế - Bộ Nội vụ;</w:t>
      </w:r>
    </w:p>
    <w:p>
      <w:r>
        <w:t>- Cục KTVB và QLXLVPHC, Bộ Tư pháp;</w:t>
      </w:r>
    </w:p>
    <w:p>
      <w:r>
        <w:t>- TT.Tỉnh ủy, TT. HĐND tỉnh;</w:t>
      </w:r>
    </w:p>
    <w:p>
      <w:r>
        <w:t>- CT, các PCT UBND tỉnh;</w:t>
      </w:r>
    </w:p>
    <w:p>
      <w:r>
        <w:t>- VP. Đoàn ĐBQH-HĐND tỉnh;</w:t>
      </w:r>
    </w:p>
    <w:p>
      <w:r>
        <w:t>- CVP, các PCVP UBND tỉnh;</w:t>
      </w:r>
    </w:p>
    <w:p>
      <w:r>
        <w:t>- Sở Tư pháp  (tự kiểm tra);</w:t>
      </w:r>
    </w:p>
    <w:p>
      <w:r>
        <w:t>- Trung tâm CB -TH  (đăng Công báo) ;</w:t>
      </w:r>
    </w:p>
    <w:p>
      <w:r>
        <w:t>- Lưu: VT, NC (KY).</w:t>
      </w:r>
    </w:p>
    <w:p>
      <w:r>
        <w:t>TM. ỦY BAN NHÂN DÂN</w:t>
      </w:r>
    </w:p>
    <w:p>
      <w:r>
        <w:t>CHỦ TỊCH</w:t>
      </w:r>
    </w:p>
    <w:p>
      <w:r>
        <w:t>Phạm Văn Thiều</w:t>
      </w:r>
    </w:p>
    <w:p>
      <w:r>
        <w:t>QUY ĐỊNH</w:t>
      </w:r>
    </w:p>
    <w:p>
      <w:r>
        <w:t>CHỨC NĂNG, NHIỆM VỤ, QUYỀN HẠN, CƠ CẤU TỔ CHỨC CỦA CHI CỤC QUẢN LÝ ĐẤT ĐAI THUỘC SỞ NÔNG NGHIỆP VÀ MÔI TRƯỜNG TỈNH BẠC LIÊU</w:t>
      </w:r>
    </w:p>
    <w:p>
      <w:r>
        <w:t>(Kèm theo Quyết định số 21/2025/QĐ-UBND ngày 25/3/2025 của Ủy ban nhân dân tỉnh Bạc Liêu)</w:t>
      </w:r>
    </w:p>
    <w:p>
      <w:r>
        <w:t>Chương I</w:t>
      </w:r>
    </w:p>
    <w:p>
      <w:r>
        <w:t>QUY ĐỊNH CHUNG</w:t>
      </w:r>
    </w:p>
    <w:p>
      <w:r>
        <w:t>Điều 1. Vị trí và chức năng</w:t>
      </w:r>
    </w:p>
    <w:p>
      <w:r>
        <w:t>1. Chi cục Quản lý đất đai là tổ chức hành chính thuộc Sở Nông nghiệp và Môi trường thực hiện chức năng giúp Giám đốc Sở Nông nghiệp và Môi trường tham mưu Ủy ban nhân dân tỉnh trong công tác quản lý nhà nước về đất đai, đo đạc và bản đồ, viễn thám trên địa bàn tỉnh Bạc Liêu.</w:t>
      </w:r>
    </w:p>
    <w:p>
      <w:r>
        <w:t>2. Chi cục Quản lý đất đai chịu sự chỉ đạo, quản lý và điều hành của Giám đốc Sở Nông nghiệp và Môi trường; đồng thời, chịu sự chỉ đạo, hướng dẫn về chuyên môn, nghiệp vụ của các Cục, Vụ trực thuộc Bộ Nông nghiệp và Môi trường.</w:t>
      </w:r>
    </w:p>
    <w:p>
      <w:r>
        <w:t>3. Chi cục Quản lý đất đai có tư cách pháp nhân, có con dấu và tài khoản riêng theo quy định của pháp luật; có trụ sở, kinh phí hoạt động do ngân sách nhà nước cấp theo quy định pháp luật; có trách nhiệm quản lý về tổ chức bộ máy, biên chế, tài chính, tài sản được giao; thực hiện chế độ, chính sách đối với công chức thuộc thẩm quyền quản lý theo quy định của pháp luật và phân cấp của Giám đốc Sở Nông nghiệp và Môi trường.</w:t>
      </w:r>
    </w:p>
    <w:p>
      <w:r>
        <w:t>Chương II</w:t>
      </w:r>
    </w:p>
    <w:p>
      <w:r>
        <w:t>NHIỆM VỤ, QUYỀN HẠN, CƠ CẤU TỔ CHỨC VÀ BIÊN CHẾ</w:t>
      </w:r>
    </w:p>
    <w:p>
      <w:r>
        <w:t>Điều 2. Nhiệm vụ và quyền hạn</w:t>
      </w:r>
    </w:p>
    <w:p>
      <w:r>
        <w:t>Tham mưu Giám đốc Sở Nông nghiệp và Môi trường</w:t>
      </w:r>
    </w:p>
    <w:p>
      <w:r>
        <w:t>1. Về công tác xây dựng và ban hành văn bản</w:t>
      </w:r>
    </w:p>
    <w:p>
      <w:r>
        <w:t>a) Dự thảo văn bản quy phạm pháp luật và các văn bản khác về đất đai, đo đạc và bản đồ, viễn thám thuộc phạm vi, thẩm quyền của Ủy ban nhân dân tỉnh;</w:t>
      </w:r>
    </w:p>
    <w:p>
      <w:r>
        <w:t>b) Dự thảo quyết định, chỉ thị và các văn bản khác thuộc thẩm quyền ban hành của Ủy ban nhân dân tỉnh; các văn bản thuộc thẩm quyền của Chủ tịch Ủy ban nhân dân tỉnh, của Giám đốc Sở Nông nghiệp và Môi trường về lĩnh vực đất đai, đo đạc và bản đồ, viễn thám;</w:t>
      </w:r>
    </w:p>
    <w:p>
      <w:r>
        <w:t>c) Dự thảo kế hoạch dài hạn, 05 năm, hàng năm, các chương trình, đề án, dự án, biện pháp tổ chức thực hiện các nhiệm vụ về đất đai, đo đạc và bản đồ, viễn thám thuộc phạm vi, thẩm quyền quyết định của Ủy ban nhân dân tỉnh, Chủ tịch Uỷ ban nhân dân tỉnh, của Sở Nông nghiệp và Môi trường;</w:t>
      </w:r>
    </w:p>
    <w:p>
      <w:r>
        <w:t>d) Dự thảo các văn bản hướng dẫn tổ chức thực hiện các văn bản quy phạm pháp luật, quy hoạch, kế hoạch, chương trình, đề án, dự án, tiêu chuẩn kỹ thuật và định mức kỹ thuật về đất đai, đo đạc và bản đồ, viễn thám.</w:t>
      </w:r>
    </w:p>
    <w:p>
      <w:r>
        <w:t>2. Về quản lý nhà nước trong lĩnh vực đất đai</w:t>
      </w:r>
    </w:p>
    <w:p>
      <w:r>
        <w:t>a) Tuyên truyền, phổ biến, giáo dục và nâng cao nhận thức pháp luật về đất đai cho cộng đồng xã hội và nhân dân trên địa bàn tỉnh; theo dõi thi hành pháp luật về đất đai, đo đạc và bản đồ, viễn thám;</w:t>
      </w:r>
    </w:p>
    <w:p>
      <w:r>
        <w:t>b) Phối hợp với các cơ quan có liên quan xây dựng nội dung phương án phân bổ và khoanh vùng đất đai theo khu chức năng và theo loại đất đến từng đơn vị hành chính cấp huyện trong quy hoạch tỉnh; tham mưu công tác lập quy hoạch sử dụng đất cấp tỉnh;</w:t>
      </w:r>
    </w:p>
    <w:p>
      <w:r>
        <w:t>c) Trình Hội đồng thẩm định quy hoạch sử dụng đất để tổ chức thẩm định quy hoạch, kế hoạch sử dụng đất do cấp huyện trình; tổng hợp theo dõi, kiểm tra việc thực hiện quy hoạch, kế hoạch sử dụng đất của cấp huyện đã được phê duyệt;</w:t>
      </w:r>
    </w:p>
    <w:p>
      <w:r>
        <w:t>d) Thẩm định về hồ sơ giao đất, cho thuê đất, thu hồi đất, công nhận quyền sử dụng đất, chuyển mục đích sử dụng đất; ký hợp đồng thuê đất; cấp giấy chứng nhận quyền sử dụng đất, quyền sở hữu tài sản gắn liền với đất theo quy định của pháp luật; tham mưu Chủ tịch Ủy ban nhân dân tỉnh thực hiện việc trưng dụng đất theo quy định;</w:t>
      </w:r>
    </w:p>
    <w:p>
      <w:r>
        <w:t>đ) Thực hiện và hướng dẫn kiểm tra việc điều tra đánh giá tài nguyên đất; điều tra, khảo sát,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e) Việc tổ chức xây dựng, điều chỉnh, bổ sung bảng giá đất trình Uỷ ban nhân dân tỉnh trình Hội đồng nhân dân tỉnh quyết định;</w:t>
      </w:r>
    </w:p>
    <w:p>
      <w:r>
        <w:t>g) Xác định giá đất cụ thể làm căn cứ để tính thu tiền sử dụng đất, tiền thuê đất, đấu giá quyền sử dụng đất và các trường hợp khác theo quy định của pháp luật;</w:t>
      </w:r>
    </w:p>
    <w:p>
      <w:r>
        <w:t>h) Phối hợp với các cơ quan có liên quan hướng dẫn, kiểm tra thực hiện việc bồi thường, hỗ trợ và tái định cư đối với các trường hợp bị thu hồi đất theo quy định của pháp luật;</w:t>
      </w:r>
    </w:p>
    <w:p>
      <w:r>
        <w:t>i) Theo dõi, đánh giá, kiểm tra việc quản lý, sử dụng đất đai của địa phương theo quy định của pháp luật.</w:t>
      </w:r>
    </w:p>
    <w:p>
      <w:r>
        <w:t>3. Về đo đạc và bản đồ</w:t>
      </w:r>
    </w:p>
    <w:p>
      <w:r>
        <w:t>a) Thẩm định về kỹ thuật nội dung đo đạc và bản đồ trong thiết kế kỹ thuật dự toán;</w:t>
      </w:r>
    </w:p>
    <w:p>
      <w:r>
        <w:t>b) Thực hiện việc đầu tư, xây dựng, vận hành, quản lý, bảo trì, bảo vệ, di dời, huỷ bỏ các công trình hạ tầng đo đạc thuộc phạm vi quản lý;</w:t>
      </w:r>
    </w:p>
    <w:p>
      <w:r>
        <w:t>c) Quản lý chất lượng sản phẩm đo đạc và bản đồ; dữ liệu đất đai thuộc phạm vi quản lý;</w:t>
      </w:r>
    </w:p>
    <w:p>
      <w:r>
        <w:t>d) Thẩm định hồ sơ và đề nghị Cục Đo đạc, Bản đồ và Thông tin địa lý Việt Nam cấp, cấp bổ sung giấy phép hoạt động đo đạc và bản đồ theo quy định của pháp luật;</w:t>
      </w:r>
    </w:p>
    <w:p>
      <w:r>
        <w:t>đ)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e)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g)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4. Về viễn thám</w:t>
      </w:r>
    </w:p>
    <w:p>
      <w:r>
        <w:t>a)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tỉnh,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5. Quản lý tài chính, tài sản, tổ chức bộ máy và phương tiện làm việc theo quy định của pháp luật.</w:t>
      </w:r>
    </w:p>
    <w:p>
      <w:r>
        <w:t>6. Thực hiện chế độ báo cáo theo quy định.</w:t>
      </w:r>
    </w:p>
    <w:p>
      <w:r>
        <w:t>7. Thực hiện các nhiệm vụ khác do Giám đốc Sở Nông nghiệp và Môi trường giao.</w:t>
      </w:r>
    </w:p>
    <w:p>
      <w:r>
        <w:t>Điều 3. Cơ cấu tổ chức</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chọn, đánh giá, quy hoạch, đào tạo, bồi dưỡng,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Biên chế</w:t>
      </w:r>
    </w:p>
    <w:p>
      <w:r>
        <w:t>1. Biên chế của Chi cục Quản lý đất đai được giao trên cơ sở vị trí việc làm gắn với chức năng, nhiệm vụ, phạm vi hoạt động và nằm trong tổng biên chế công chức của Sở Nông nghiệp và Môi trường do Ủy ban nhân dân tỉnh giao hàng năm.</w:t>
      </w:r>
    </w:p>
    <w:p>
      <w:r>
        <w:t>2. Việc tuyển dụng, bố trí sử dụng công chức do Giám đốc Sở Nông nghiệp và Môi trường quyết định theo vị trí việc làm và tiêu chuẩn các ngạch công chức đã được phê duyệt.</w:t>
      </w:r>
    </w:p>
    <w:p>
      <w:r>
        <w:t>Chương III</w:t>
      </w:r>
    </w:p>
    <w:p>
      <w:r>
        <w:t>TRÁCH NHIỆM THI HÀNH</w:t>
      </w:r>
    </w:p>
    <w:p>
      <w:r>
        <w:t>Điều 5. Trách nhiệm thi hành</w:t>
      </w:r>
    </w:p>
    <w:p>
      <w:r>
        <w:t>1. Giám đốc Sở Nông nghiệp và Môi trường có trách nhiệm triển khai thực hiện quy định này; chỉ đạo Chi cục trưởng Chi cục Bảo vệ môi trường xây dựng, ban hành quy định chức năng, nhiệm vụ, quyền hạn của Chi cục; xây dựng Đề án vị trí việc làm trình cấp có thẩm quyền phê duyệt theo quy định.</w:t>
      </w:r>
    </w:p>
    <w:p>
      <w:r>
        <w:t>2. Trong quá trình thực hiện nếu cần sửa đổi, bổ sung Quyết định Chi cục báo cáo kịp thời về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