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về Quy định chức năng, nhiệm vụ, quyền hạn và cơ cấu tổ chức của Thanh tra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21/2024/QĐ-UBND</w:t>
      </w:r>
    </w:p>
    <w:p>
      <w:r>
        <w:t>Quảng Nam, ngày 27 tháng 8 năm 2024</w:t>
      </w:r>
    </w:p>
    <w:p>
      <w:r>
        <w:t>QUYẾT ĐỊNH</w:t>
      </w:r>
    </w:p>
    <w:p>
      <w:r>
        <w:t>BAN HÀNH QUY ĐỊNH CHỨC NĂNG, NHIỆM VỤ, QUYỀN HẠN VÀ CƠ CẤU TỔ CHỨC CỦA THANH TRA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Khiếu nại ngày 11 tháng 11 năm 2011;</w:t>
      </w:r>
    </w:p>
    <w:p>
      <w:r>
        <w:t>Căn cứ Luật Tiếp công dân ngày 25 tháng 11 năm 2013;</w:t>
      </w:r>
    </w:p>
    <w:p>
      <w:r>
        <w:t>Căn cứ Luật Tố cáo ngày 12 tháng 6 năm 2018;</w:t>
      </w:r>
    </w:p>
    <w:p>
      <w:r>
        <w:t>Căn cứ Luật Phòng, chống tham nhũng ngày 20 tháng 11 năm 2018;</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r>
        <w:t>Căn cứ Nghị định số 43/2023/NĐ-CP ngày 30 tháng 6 năm 2023 của Chính phủ quy định chi tiết một số điều và biện pháp thi hành Luật Thanh tra;</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97/TTr-TTT ngày 14 tháng 8 năm 2024.</w:t>
      </w:r>
    </w:p>
    <w:p>
      <w:r>
        <w:t>QUYẾT ĐỊNH:</w:t>
      </w:r>
    </w:p>
    <w:p>
      <w:r>
        <w:t>Điều 1.  Ban hành kèm theo Quyết định này Quy định chức năng, nhiệm vụ, quyền hạn và cơ cấu tổ chức của Thanh tra tỉnh Quảng Nam.</w:t>
      </w:r>
    </w:p>
    <w:p>
      <w:r>
        <w:t>Điều 2.  Quyết định này có hiệu lực thi hành kể từ ngày 15 tháng 9 năm 2024 và thay thế Quyết định số 40/2021/QĐ-UBND ngày 21 tháng 12 năm 2021 của Ủy ban nhân dân tỉnh về ban hành Quy định chức năng, nhiệm vụ, quyền hạn và cơ cấu tổ chức của Thanh tra tỉnh Quảng Nam.</w:t>
      </w:r>
    </w:p>
    <w:p>
      <w:r>
        <w:t>Điều 3.  Chánh Văn phòng Ủy ban nhân dân tỉnh; Chánh Thanh tra tỉnh; Giám đốc Sở Nội vụ; Thủ trưởng các sở, ban, ngành thuộc tỉnh và Chủ tịch Ủy ban nhân dân các huyện, thị xã, thành phố chịu trách nhiệm thi hành Quyết định này./.</w:t>
      </w:r>
    </w:p>
    <w:p>
      <w:r>
        <w:t>Nơi nhận:</w:t>
      </w:r>
    </w:p>
    <w:p>
      <w:r>
        <w:t>- Như Điều 3;</w:t>
      </w:r>
    </w:p>
    <w:p>
      <w:r>
        <w:t>- Thanh tra Chính phủ;</w:t>
      </w:r>
    </w:p>
    <w:p>
      <w:r>
        <w:t>- Vụ Pháp chế ( Bộ Nội vụ );</w:t>
      </w:r>
    </w:p>
    <w:p>
      <w:r>
        <w:t>- Vụ Pháp chế ( Thanh tra Chính phủ );</w:t>
      </w:r>
    </w:p>
    <w:p>
      <w:r>
        <w:t>- Cục Kiểm tra VBQPPL ( Bộ Tư pháp );</w:t>
      </w:r>
    </w:p>
    <w:p>
      <w:r>
        <w:t>- Thường trực Tỉnh ủy;</w:t>
      </w:r>
    </w:p>
    <w:p>
      <w:r>
        <w:t>- Thường trực HĐND tỉnh;</w:t>
      </w:r>
    </w:p>
    <w:p>
      <w:r>
        <w:t>- Chủ tịch, các PCT UBND tỉnh;</w:t>
      </w:r>
    </w:p>
    <w:p>
      <w:r>
        <w:t>- Ủy ban MTTQ Việt Nam tỉnh;</w:t>
      </w:r>
    </w:p>
    <w:p>
      <w:r>
        <w:t>- Các cơ quan tham mưu, giúp việc của Tỉnh ủy;</w:t>
      </w:r>
    </w:p>
    <w:p>
      <w:r>
        <w:t>- Văn phòng Đoàn ĐBQH tỉnh và HĐND tỉnh;</w:t>
      </w:r>
    </w:p>
    <w:p>
      <w:r>
        <w:t>- Báo Quảng Nam, Đài PTTH tỉnh;</w:t>
      </w:r>
    </w:p>
    <w:p>
      <w:r>
        <w:t>- Công báo tỉnh;</w:t>
      </w:r>
    </w:p>
    <w:p>
      <w:r>
        <w:t>- CPVP;</w:t>
      </w:r>
    </w:p>
    <w:p>
      <w:r>
        <w:t>- Lưu: VT, (TTT 5).H.85</w:t>
      </w:r>
    </w:p>
    <w:p>
      <w:r>
        <w:t>TM. ỦY BAN NHÂN DÂN</w:t>
      </w:r>
    </w:p>
    <w:p>
      <w:r>
        <w:t>CHỦ TỊCH</w:t>
      </w:r>
    </w:p>
    <w:p>
      <w:r>
        <w:t>Lê Văn Dũng</w:t>
      </w:r>
    </w:p>
    <w:p>
      <w:r>
        <w:t>QUY ĐỊNH</w:t>
      </w:r>
    </w:p>
    <w:p>
      <w:r>
        <w:t>CHỨC NĂNG, NHIỆM VỤ, QUYỀN HẠN VÀ CƠ CẤU TỔ CHỨC CỦA THANH TRA TỈNH QUẢNG NAM</w:t>
      </w:r>
    </w:p>
    <w:p>
      <w:r>
        <w:t>(Ban hành kèm theo Quyết định số 21/2024/QĐ-UBND ngày 27 tháng 8 năm 2024 của Ủy ban nhân dân tỉnh Quảng Nam)</w:t>
      </w:r>
    </w:p>
    <w:p>
      <w:r>
        <w:t>Chương I</w:t>
      </w:r>
    </w:p>
    <w:p>
      <w:r>
        <w:t>VỊ TRÍ, CHỨC NĂNG, NHIỆM VỤ VÀ QUYỀN HẠN</w:t>
      </w:r>
    </w:p>
    <w:p>
      <w:r>
        <w:t>Điều 1. Phạm vi điều chỉnh và đối tượng áp dụng</w:t>
      </w:r>
    </w:p>
    <w:p>
      <w:r>
        <w:t>1. Quy định này quy định về chức năng, nhiệm vụ, quyền hạn và cơ cấu tổ chức của Thanh tra tỉnh Quảng Nam  (sau đây gọi tắt là Thanh tra tỉnh) .</w:t>
      </w:r>
    </w:p>
    <w:p>
      <w:r>
        <w:t>2. Quy định này áp dụng đối với Thanh tra tỉnh, các cơ quan, tổ chức, cá nhân có liên quan đến tổ chức và hoạt động của Thanh tra tỉnh.</w:t>
      </w:r>
    </w:p>
    <w:p>
      <w:r>
        <w:t>Điều 2. Vị trí, chức năng</w:t>
      </w:r>
    </w:p>
    <w:p>
      <w:r>
        <w:t>1. Thanh tra tỉnh Quảng Nam là cơ quan chuyên môn thuộc Ủy ban nhân dân tỉnh Quảng Nam, có chức năng tham mưu, giúp Ủy ban nhân dân tỉnh quản lý nhà nước về công tác thanh tra, tiếp công dân, giải quyết khiếu nại, tố cáo và phòng, chống tham nhũng, tiêu cực; thực hiện nhiệm vụ thanh tra trong phạm vi quản lý nhà nước của Ủy ban nhân dân tỉnh; thực hiện nhiệm vụ tiếp công dân, giải quyết khiếu nại, tố cáo và phòng, chống tham nhũng, tiêu cực theo quy định của pháp luật.</w:t>
      </w:r>
    </w:p>
    <w:p>
      <w:r>
        <w:t>2. Thanh tra tỉnh có tư cách pháp nhân, có con dấu và tài khoản riêng; chịu sự chỉ đạo, điều hành của Chủ tịch Ủy ban nhân dân tỉnh và chịu sự chỉ đạo về công tác thanh tra, hướng dẫn về nghiệp vụ của Thanh tra Chính phủ.</w:t>
      </w:r>
    </w:p>
    <w:p>
      <w:r>
        <w:t>Điều 3. Nhiệm vụ, quyền hạn</w:t>
      </w:r>
    </w:p>
    <w:p>
      <w:r>
        <w:t>Thanh tra tỉnh thực hiện nhiệm vụ, quyền hạn theo quy định của pháp luật về thanh tra; tiếp công dân, giải quyết khiếu nại, tố cáo; phòng, chống tham nhũng và các nhiệm vụ, quyền hạn theo quy định tại Điều 2 Thông tư số 02/2023/TTLT-TTCP ngày 22/12/2023 của Thanh tra Chính phủ về hướng dẫn chức năng, nhiệm vụ, quyền hạn và tổ chức của Thanh tra tỉnh, thành phố trực thuộc Trung ương; Thanh tra huyện, quận, thị xã, thành phố thuộc tỉnh, thành phố thuộc thành phố trực thuộc Trung ương, cụ thể sau:</w:t>
      </w:r>
    </w:p>
    <w:p>
      <w:r>
        <w:t>1. Trình Ủy ban nhân dân tỉnh</w:t>
      </w:r>
    </w:p>
    <w:p>
      <w:r>
        <w:t>a) Dự thảo quyết định và các văn bản khác về công tác thanh tra, tiếp công dân, giải quyết khiếu nại, tố cáo và phòng, chống tham nhũng, tiêu cực; dự thảo quyết định quy định chức năng, nhiệm vụ, quyền hạn và cơ cấu tổ chức của Thanh tra tỉnh;</w:t>
      </w:r>
    </w:p>
    <w:p>
      <w:r>
        <w:t>b) Dự thảo chương trình, kế hoạch tổ chức thực hiện các nhiệm vụ về thanh tra, tiếp công dân, giải quyết khiếu nại, tố cáo và phòng, chống tham nhũng, tiêu cực; dự thảo các văn bản khác khi được giao.</w:t>
      </w:r>
    </w:p>
    <w:p>
      <w:r>
        <w:t>2. Trình Chủ tịch Ủy ban nhân dân tỉnh dự thảo kế hoạch thanh tra của tỉnh; dự thảo các văn bản về thanh tra, tiếp công dân, giải quyết khiếu nại, tố cáo và phòng, chống tham nhũng, tiêu cực thuộc thẩm quyền ban hành của Chủ tịch Ủy ban nhân dân tỉnh khi được giao.</w:t>
      </w:r>
    </w:p>
    <w:p>
      <w:r>
        <w:t>3. Tổ chức thực hiện các văn bản quy phạm pháp luật, chương trình, kế hoạch và các văn bản khác về thanh tra, tiếp công dân, giải quyết khiếu nại, tố cáo, phòng, chống tham nhũng, tiêu cực; tuyên truyền, phổ biến, giáo dục pháp luật về thanh tra, tiếp công dân, giải quyết khiếu nại, tố cáo và phòng, chống tham nhũng, tiêu cực.</w:t>
      </w:r>
    </w:p>
    <w:p>
      <w:r>
        <w:t>4. Hướng dẫn, kiểm tra, đôn đốc Chủ tịch Ủy ban nhân dân huyện, thị xã, thành phố thuộc tỉnh  (sau đây gọi tắt là Ủy ban nhân dân cấp huyện),  Thủ trưởng các cơ quan, đơn vị thuộc Ủy ban nhân dân tỉnh trong việc thực hiện pháp luật về thanh tra, tiếp công dân, giải quyết khiếu nại, tố cáo và phòng, chống tham nhũng, tiêu cực.</w:t>
      </w:r>
    </w:p>
    <w:p>
      <w:r>
        <w:t>5. Về thanh tra:</w:t>
      </w:r>
    </w:p>
    <w:p>
      <w:r>
        <w:t>a) Hướng dẫn Thanh tra các cơ quan, đơn vị thuộc Ủy ban nhân dân tỉnh  (sau đây gọi tắt là Thanh tra sở) , Thanh tra huyện, thị xã, thành phố thuộc tỉnh  (sau đây gọi tắt là Thanh tra huyện)  xây dựng dự thảo kế hoạch thanh tra để tổng hợp vào kế hoạch thanh tra của tỉnh, trình Chủ tịch Ủy ban nhân dân tỉnh ban hành; tổ chức thực hiện kế hoạch thanh tra của Thanh tra tỉnh; theo dõi, đôn đốc, kiểm tra việc thực hiện kế hoạch thanh tra của Thanh tra Sở, Thanh tra huyện;</w:t>
      </w:r>
    </w:p>
    <w:p>
      <w:r>
        <w:t>b) Thanh tra việc thực hiện chính sách, pháp luật và nhiệm vụ, quyền hạn của cơ quan, đơn vị thuộc Ủy ban nhân dân tỉnh, Ủy ban nhân dân cấp huyện; thanh tra hành chính, thanh tra chuyên ngành đối với cơ quan, tổ chức, cá nhân thuộc phạm vi quản lý của các sở không thành lập cơ quan thanh tra; thanh tra việc quản lý vốn và tài sản nhà nước tại doanh nghiệp nhà nước do Ủy ban nhân dân tỉnh là đại diện chủ sở hữu khi được Chủ tịch Ủy ban nhân dân tỉnh giao;</w:t>
      </w:r>
    </w:p>
    <w:p>
      <w:r>
        <w:t>c) Thanh tra lại vụ việc thanh tra hành chính đã có kết luận của Thanh tra sở, Thanh tra huyện nhưng phát hiện có dấu hiệu vi phạm pháp luật; thanh tra vụ việc khác khi được Chủ tịch Ủy ban nhân dân tỉnh giao;</w:t>
      </w:r>
    </w:p>
    <w:p>
      <w:r>
        <w:t>d) Theo dõi, đôn đốc, kiểm tra việc thực hiện kết luận, kiến nghị của Thanh tra tỉnh, quyết định xử lý về thanh tra của Chủ tịch Ủy ban nhân dân tỉnh; kiểm tra tính chính xác, hợp pháp đối với kết luận thanh tra của Thanh tra sở, Thanh tra huyện và quyết định xử lý sau thanh tra của Thủ trưởng các cơ quan, đơn vị thuộc UBND tỉnh, Chủ tịch Ủy ban nhân dân cấp huyện khi cần thiết;</w:t>
      </w:r>
    </w:p>
    <w:p>
      <w:r>
        <w:t>đ) Hướng dẫn nghiệp vụ thanh tra đối với Thanh tra sở, Thanh tra huyện; tổ chức bồi dưỡng nghiệp vụ cho công chức thanh tra của tỉnh.</w:t>
      </w:r>
    </w:p>
    <w:p>
      <w:r>
        <w:t>6. Về tiếp công dân:</w:t>
      </w:r>
    </w:p>
    <w:p>
      <w:r>
        <w:t>a) Hướng dẫn Ủy ban nhân dân cấp huyện, các cơ quan, đơn vị thuộc Ủy ban nhân dân tỉnh thực hiện việc tiếp công dân tại địa điểm tiếp công dân theo quy định;</w:t>
      </w:r>
    </w:p>
    <w:p>
      <w:r>
        <w:t>b) Thanh tra, kiểm tra trách nhiệm việc thực hiện pháp luật về tiếp công dân, xử lý đơn của Ủy ban nhân dân cấp huyện, các cơ quan chuyên môn thuộc Ủy ban nhân dân tỉnh;</w:t>
      </w:r>
    </w:p>
    <w:p>
      <w:r>
        <w:t>c) Hướng dẫn nghiệp vụ cho người làm công tác tiếp công dân thuộc sở, ngành, Ủy ban nhân dân cấp huyện.</w:t>
      </w:r>
    </w:p>
    <w:p>
      <w:r>
        <w:t>7. Về giải quyết khiếu nại, tố cáo:</w:t>
      </w:r>
    </w:p>
    <w:p>
      <w:r>
        <w:t>a) Hướng dẫn Ủy ban nhân dân cấp huyện, các cơ quan, đơn vị thuộc Ủy ban nhân dân tỉnh thực hiện việc xử lý đơn khiếu nại, tố cáo, giải quyết khiếu nại, tố cáo;</w:t>
      </w:r>
    </w:p>
    <w:p>
      <w:r>
        <w:t>b) Thanh tra trách nhiệm thực hiện pháp luật về khiếu nại, tố cáo đối với cơ quan chuyên môn thuộc Ủy ban nhân dân tỉnh, Ủy ban nhân dân cấp huyện, đơn vị sự nghiệp công lập, đơn vị khác thuộc Ủy ban nhân dân tỉnh theo quy định của pháp luật; kiến nghị các biện pháp để thực hiện hiệu quả công tác giải quyết khiếu nại, tố cáo thuộc phạm vi quản lý của Ủy ban nhân dân tỉnh;</w:t>
      </w:r>
    </w:p>
    <w:p>
      <w:r>
        <w:t>c) Xác minh, báo cáo kết quả xác minh và kiến nghị biện pháp giải quyết vụ việc khiếu nại, tố cáo thuộc thẩm quyền của Chủ tịch Ủy ban nhân dân tỉnh khi được giao;</w:t>
      </w:r>
    </w:p>
    <w:p>
      <w:r>
        <w:t>d) Theo dõi, đôn đốc, kiểm tra các cơ quan thuộc quyền quản lý của Chủ tịch Ủy ban nhân dân tỉnh trong việc giải quyết khiếu nại; kiến nghị Chủ tịch Ủy ban nhân dân tỉnh hoặc kiến nghị người có thẩm quyền áp dụng biện pháp cần thiết để chấm dứt vi phạm, xem xét trách nhiệm, xử lý đối với người có hành vi vi phạm pháp luật về khiếu nại;</w:t>
      </w:r>
    </w:p>
    <w:p>
      <w:r>
        <w:t>đ) Xem xét việc giải quyết tố cáo mà Chủ tịch Ủy ban nhân dân cấp huyện, Giám đốc sở và tương đương đã giải quyết nhưng có dấu hiệu vi phạm pháp luật; trường hợp có căn cứ cho rằng việc giải quyết tố cáo có vi phạm pháp luật thì kiến nghị Chủ tịch Ủy ban nhân dân tỉnh xem xét, giải quyết lại theo quy định;</w:t>
      </w:r>
    </w:p>
    <w:p>
      <w:r>
        <w:t>e) Theo dõi, đôn đốc, kiểm tra việc thực hiện các quyết định giải quyết khiếu nại, kết luận nội dung tố cáo, quyết định xử lý tố cáo của Chủ tịch Ủy ban nhân dân tỉnh khi được giao;</w:t>
      </w:r>
    </w:p>
    <w:p>
      <w:r>
        <w:t>g) Tiếp nhận, xử lý đơn; giải quyết khiếu nại, tố cáo thuộc thẩm quyền theo quy định của pháp luật.</w:t>
      </w:r>
    </w:p>
    <w:p>
      <w:r>
        <w:t>8. Về phòng, chống tham nhũng, tiêu cực:</w:t>
      </w:r>
    </w:p>
    <w:p>
      <w:r>
        <w:t>a) Thanh tra việc thực hiện các quy định của pháp luật về phòng, chống tham nhũng, tiêu cực của Ủy ban nhân dân cấp huyện và các cơ quan, đơn vị thuộc Ủy ban nhân dân tỉnh;</w:t>
      </w:r>
    </w:p>
    <w:p>
      <w:r>
        <w:t>b) Phối hợp với Kiểm toán Nhà nước, Cơ quan điều tra, Viện kiểm sát nhân dân, Tòa án nhân dân trong việc phòng ngừa, phát hiện, ngăn chặn và xử lý tham nhũng, tiêu cực;</w:t>
      </w:r>
    </w:p>
    <w:p>
      <w:r>
        <w:t>c) Thanh tra vụ việc có dấu hiệu tham nhũng do người công tác tại cơ quan, tổ chức, đơn vị, doanh nghiệp nhà nước thuộc thẩm quyền quản lý của chính quyền địa phương thực hiện, trừ trường hợp thuộc thẩm quyền của Thanh tra Chính phủ;</w:t>
      </w:r>
    </w:p>
    <w:p>
      <w:r>
        <w:t>d) Kiểm soát tài sản, thu nhập của người có nghĩa vụ kê khai công tác tại cơ quan, tổ chức, đơn vị, doanh nghiệp nhà nước thuộc thẩm quyền quản lý của chính quyền địa phương theo quy định;</w:t>
      </w:r>
    </w:p>
    <w:p>
      <w:r>
        <w:t>đ) Thanh tra việc thực hiện pháp luật về phòng, chống tham nhũng đối với công ty đại chúng, tổ chức tín dụng, tổ chức xã hội theo quy định của pháp luật về phòng, chống tham nhũng, tiêu cực;</w:t>
      </w:r>
    </w:p>
    <w:p>
      <w:r>
        <w:t>e) Kiểm tra, giám sát nội bộ nhằm ngăn chặn hành vi tham nhũng, tiêu cực trong hoạt động của Thanh tra tỉnh.</w:t>
      </w:r>
    </w:p>
    <w:p>
      <w:r>
        <w:t>9. Trong quá trình thực hiện nhiệm vụ thanh tra, tiếp công dân, giải quyết khiếu nại, tố cáo và phòng, chống tham nhũng, tiêu cực được thực hiện quyền hạn của Thanh tra tỉnh theo quy định của pháp luật; được yêu cầu cơ quan, đơn vị có liên quan cử công chức, viên chức tham gia các Đoàn thanh tra, Tổ xác minh giải quyết khiếu nại, tố cáo.</w:t>
      </w:r>
    </w:p>
    <w:p>
      <w:r>
        <w:t>10. Thực hiện hợp tác quốc tế về lĩnh vực thanh tra, tiếp công dân, giải quyết khiếu nại, tố cáo, phòng, chống tham nhũng, tiêu cực theo quy định của pháp luật và sự phân công hoặc ủy quyền của Ủy ban nhân dân tỉnh và Thanh tra Chính phủ.</w:t>
      </w:r>
    </w:p>
    <w:p>
      <w:r>
        <w:t>11. Tổ chức nghiên cứu, ứng dụng tiến bộ khoa học, kỹ thuật; xây dựng cơ sở dữ liệu phục vụ công tác quản lý nhà nước và chuyên môn, nghiệp vụ được giao.</w:t>
      </w:r>
    </w:p>
    <w:p>
      <w:r>
        <w:t>12. Tổ chức sơ kết, tổng kết, rút kinh nghiệm hoạt động thanh tra, tiếp công dân, giải quyết khiếu nại, tố cáo và phòng, chống tham nhũng, tiêu cực; thực hiện công tác thông tin, tổng hợp, báo cáo kết quả công tác thanh tra, giải quyết khiếu nại, tố cáo, phòng, chống tham nhũng, tiêu cực theo quy định của Ủy ban nhân dân tỉnh và Thanh tra Chính phủ.</w:t>
      </w:r>
    </w:p>
    <w:p>
      <w:r>
        <w:t>13. Quy định chức năng, nhiệm vụ, quyền hạn của Văn phòng, các phòng nghiệp vụ thuộc Thanh tra tỉnh; quản lý biên chế, công chức, thực hiện các chế độ, chính sách, chế độ đãi ngộ, khen thưởng, kỷ luật đối với công chức thuộc phạm vi quản lý của Thanh tra tỉnh theo quy định của pháp luật và phân cấp của Ủy ban nhân dân tỉnh.</w:t>
      </w:r>
    </w:p>
    <w:p>
      <w:r>
        <w:t>14. Phối hợp với Thủ trưởng các cơ quan, đơn vị thuộc UBND tỉnh, Chủ tịch Ủy ban nhân dân cấp huyện trong việc bổ nhiệm, miễn nhiệm, cách chức, điều động, luân chuyển, biệt phái Chánh Thanh tra theo quy định.</w:t>
      </w:r>
    </w:p>
    <w:p>
      <w:r>
        <w:t>15. Quản lý, sử dụng tài chính, tài sản được giao theo quy định của pháp luật và phân cấp của Ủy ban nhân dân tỉnh.</w:t>
      </w:r>
    </w:p>
    <w:p>
      <w:r>
        <w:t>16. Thực hiện các nhiệm vụ khác do Ủy ban nhân dân tỉnh giao và theo quy định của pháp luật.</w:t>
      </w:r>
    </w:p>
    <w:p>
      <w:r>
        <w:t>Chương II</w:t>
      </w:r>
    </w:p>
    <w:p>
      <w:r>
        <w:t>CƠ CẤU TỔ CHỨC VÀ BIÊN CHẾ</w:t>
      </w:r>
    </w:p>
    <w:p>
      <w:r>
        <w:t>Điều 4. Lãnh đạo Thanh tra tỉnh</w:t>
      </w:r>
    </w:p>
    <w:p>
      <w:r>
        <w:t>Thanh tra tỉnh có Chánh Thanh tra và không quá 03 Phó Chánh Thanh tra.</w:t>
      </w:r>
    </w:p>
    <w:p>
      <w:r>
        <w:t>1. Chánh Thanh tra tỉnh là người đứng đầu cơ quan Thanh tra tỉnh, chịu trách nhiệm trước Ủy ban nhân dân, Chủ tịch Ủy ban nhân dân tỉnh và trước pháp luật về thực hiện chức năng, nhiệm vụ, quyền hạn của Thanh tra tỉnh, của Chánh Thanh tra tỉnh và thực hiện nhiệm vụ, quyền hạn theo Quy chế làm việc và phân công của Ủy ban nhân dân tỉnh.</w:t>
      </w:r>
    </w:p>
    <w:p>
      <w:r>
        <w:t>Chánh Thanh tra tỉnh do Chủ tịch Ủy ban nhân dân tỉnh bổ nhiệm, miễn nhiệm, cách chức, điều động, luân chuyển, biệt phái sau khi tham khảo ý kiến của Tổng Thanh tra Chính phủ.</w:t>
      </w:r>
    </w:p>
    <w:p>
      <w:r>
        <w:t>2. Phó Chánh Thanh tra tỉnh là người giúp Chánh Thanh tra tỉnh thực hiện nhiệm vụ do Chánh Thanh tra tỉnh phân công, chịu trách nhiệm trước Chánh Thanh tra tỉnh và trước pháp luật về nhiệm vụ được phân công.</w:t>
      </w:r>
    </w:p>
    <w:p>
      <w:r>
        <w:t>Khi Chánh Thanh tra tỉnh vắng mặt, một Phó Chánh Thanh tra tỉnh được Chánh Thanh tra tỉnh ủy nhiệm thay Chánh Thanh tra tỉnh điều hành các hoạt động của Thanh tra tỉnh.</w:t>
      </w:r>
    </w:p>
    <w:p>
      <w:r>
        <w:t>Việc bổ nhiệm, miễn nhiệm, cách chức, điều động, luân chuyển, biệt phái Phó Chánh Thanh tra tỉnh do Chủ tịch Ủy ban nhân dân tỉnh quyết định theo quy định của pháp luật và đề nghị của Chánh Thanh tra tỉnh.</w:t>
      </w:r>
    </w:p>
    <w:p>
      <w:r>
        <w:t>3. Việc khen thưởng, kỷ luật và các chế độ, chính sách khác đối với Chánh Thanh tra và Phó Chánh Thanh tra tỉnh thực hiện theo quy định pháp luật.</w:t>
      </w:r>
    </w:p>
    <w:p>
      <w:r>
        <w:t>Điều 5. Cơ cấu tổ chức của Thanh tra tỉnh</w:t>
      </w:r>
    </w:p>
    <w:p>
      <w:r>
        <w:t>1. Thanh tra tỉnh có các tổ chức sau:</w:t>
      </w:r>
    </w:p>
    <w:p>
      <w:r>
        <w:t>a) Văn phòng;</w:t>
      </w:r>
    </w:p>
    <w:p>
      <w:r>
        <w:t>b) Phòng Thanh tra, tiếp công dân và giải quyết khiếu nại, tố cáo (gọi tắt là Phòng Nghiệp vụ 1);</w:t>
      </w:r>
    </w:p>
    <w:p>
      <w:r>
        <w:t>c) Phòng Thanh tra, phòng, chống tham nhũng, tiêu cực (gọi tắt là Phòng Nghiệp vụ 2);</w:t>
      </w:r>
    </w:p>
    <w:p>
      <w:r>
        <w:t>d) Phòng Thanh tra và thanh tra lại (gọi tắt là Phòng Nghiệp vụ 3);</w:t>
      </w:r>
    </w:p>
    <w:p>
      <w:r>
        <w:t>đ) Phòng Thanh tra và xử lý sau thanh tra (gọi tắt là Phòng Nghiệp vụ 4).</w:t>
      </w:r>
    </w:p>
    <w:p>
      <w:r>
        <w:t>Văn phòng và các phòng Nghiệp vụ thuộc Thanh tra tỉnh phải đảm bảo phù hợp với các điều kiện, tiêu chí về nhiệm vụ, số lượng biên chế công chức tối thiểu/phòng; bố trí số lượng cấp phó của Văn phòng và các phòng Nghiệp vụ theo quy định tại Nghị định số 107/2020/NĐ-CP ngày 14 tháng 9 năm 2020 của Chính phủ sửa đổi, bổ sung một số điều của Nghị định số 24/2014/NĐ-CP ngày 04 tháng 4 năm 2014 của Chính phủ quy định tổ chức các cơ quan chuyên môn thuộc UBND tỉnh, thành phố trực thuộc Trung ương.</w:t>
      </w:r>
    </w:p>
    <w:p>
      <w:r>
        <w:t>2. Chánh Thanh tra tỉnh căn cứ vào Quy định này và các văn bản của pháp luật có liên quan quy định chức năng, nhiệm vụ, quyền hạn của Văn phòng và các phòng Nghiệp vụ đảm bảo bao quát các nhiệm vụ về quản lý ngành Thanh tra trên các lĩnh vực thanh tra, tiếp công dân, giải quyết khiếu nại, tố cáo và phòng, chống tham nhũng, tiêu cực để làm căn cứ hoạt động.</w:t>
      </w:r>
    </w:p>
    <w:p>
      <w:r>
        <w:t>Điều 6. Biên chế của Thanh tra tỉnh</w:t>
      </w:r>
    </w:p>
    <w:p>
      <w:r>
        <w:t>1. Biên chế công chức của Thanh tra tỉnh được giao trên cơ sở vị trí việc làm, gắn với chức năng, nhiệm vụ, phạm vi hoạt động và nằm trong tổng biên chế công chức trong các cơ quan, tổ chức hành chính của tỉnh được cấp có thẩm quyền giao.</w:t>
      </w:r>
    </w:p>
    <w:p>
      <w:r>
        <w:t>2. Căn cứ chức năng, nhiệm vụ, cơ cấu tổ chức và danh mục vị trí việc làm, cơ cấu ngạch công chức được cấp có thẩm quyền phê duyệt, hàng năm Thanh tra tỉnh xây dựng kế hoạch biên chế công chức theo quy định của pháp luật bảo đảm thực hiện nhiệm vụ được giao.</w:t>
      </w:r>
    </w:p>
    <w:p>
      <w:r>
        <w:t>3. Việc tuyển dụng, bố trí công chức của Thanh tra tỉnh phải căn cứ vào vị trí việc làm, cơ cấu ngạch công chức, tiêu chuẩn chức danh theo quy định của pháp luật.</w:t>
      </w:r>
    </w:p>
    <w:p>
      <w:r>
        <w:t>Chương III</w:t>
      </w:r>
    </w:p>
    <w:p>
      <w:r>
        <w:t>TỔ CHỨC THỰC HIỆN</w:t>
      </w:r>
    </w:p>
    <w:p>
      <w:r>
        <w:t>Điều 7. Trách nhiệm thi hành</w:t>
      </w:r>
    </w:p>
    <w:p>
      <w:r>
        <w:t>Chánh Thanh tra tỉnh chịu trách nhiệm triển khai thực hiện Quy định này; đồng thời ban hành Quy chế hoạt động của cơ quan và sắp xếp tổ chức bộ máy tinh gọn, đảm bảo hoàn thành tốt nhiệm vụ được giao.</w:t>
      </w:r>
    </w:p>
    <w:p>
      <w:r>
        <w:t>Điều 8. Sửa đổi, bổ sung</w:t>
      </w:r>
    </w:p>
    <w:p>
      <w:r>
        <w:t>Trong quá trình triển khai tổ chức thực hiện nếu có vướng mắc phát sinh, Chánh Thanh tra tỉnh tổng hợp, trao đổi thống nhất với cơ quan chức năng, đơn vị có liên quan; trình Ủy ban nhân tỉnh xem xét, quyết định.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