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21/2024/QĐ-UBND bãi bỏ Điểm b Khoản 3 Điều 18 của Quy định các loại phí và lệ phí trên địa bàn tỉnh Bình Định kèm theo Quyết định 76/2021/QĐ-UBND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02/07/2024</w:t>
            </w:r>
          </w:p>
        </w:tc>
      </w:tr>
      <w:tr>
        <w:tc>
          <w:tcPr>
            <w:tcW w:type="dxa" w:w="4320"/>
          </w:tcPr>
          <w:p>
            <w:r>
              <w:t>Ngày hiệu lực</w:t>
            </w:r>
          </w:p>
        </w:tc>
        <w:tc>
          <w:tcPr>
            <w:tcW w:type="dxa" w:w="4320"/>
          </w:tcPr>
          <w:p>
            <w:r>
              <w:t>12/07/2024</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21/2024/QĐ-UBND</w:t>
      </w:r>
    </w:p>
    <w:p>
      <w:r>
        <w:t>Bình Định, ngày 02 tháng 7 năm 2024</w:t>
      </w:r>
    </w:p>
    <w:p>
      <w:r>
        <w:t>QUYẾT ĐỊNH</w:t>
      </w:r>
    </w:p>
    <w:p>
      <w:r>
        <w:t>BÃI BỎ ĐIỂM B KHOẢN 3 ĐIỀU 18 CỦA QUY ĐỊNH CÁC LOẠI PHÍ VÀ LỆ PHÍ TRÊN ĐỊA BÀN TỈNH BÌNH ĐỊNH KÈM THEO QUYẾT ĐỊNH SỐ 76/2021/QĐ-UBND NGÀY 14 THÁNG 12 NĂM 2021 CỦA ỦY BAN NHÂN DÂN TỈNH</w:t>
      </w:r>
    </w:p>
    <w:p>
      <w:r>
        <w:t>ỦY BAN NHÂN DÂN TỈNH BÌNH ĐỊNH</w:t>
      </w:r>
    </w:p>
    <w:p>
      <w:r>
        <w:t>Căn cứ Luật Tổ chức chính quyền địa phương ngày 19 tháng 6 năm 2015; Luật Sửa đổi bổ sung một số điều của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w:t>
      </w:r>
    </w:p>
    <w:p>
      <w:r>
        <w:t>Căn cứ Luật Phí và lệ phí ngày 25 tháng 11 năm 2015;</w:t>
      </w:r>
    </w:p>
    <w:p>
      <w:r>
        <w:t>Căn cứ Nghị định số 120/2016/NĐ-CP ngày 23 tháng 8 năm 2016 của Chính phủ Quy định chi tiết và hướng dẫn thi hành một số điều của Luật phí và lệ phí;</w:t>
      </w:r>
    </w:p>
    <w:p>
      <w:r>
        <w:t>Căn cứ Nghị định số 70/2023/NĐ-CP ngày 18 tháng 9 năm 2023 của Chính phủ sửa đổi, bổ sung một số điều của Nghị định số 152/2020/NĐ-CP ngày 30 tháng 12 năm 2020 của Chính phủ quy định về người lao động nước ngoài làm việc tại Việt Nam và tuyển dụng, quản lý người lao động Việt Nam làm việc cho tổ chức, cá nhân nước ngoài tại Việt Nam;</w:t>
      </w:r>
    </w:p>
    <w:p>
      <w:r>
        <w:t>Căn cứ Thông tư số 85/2019/TT-BTC ngày 29 tháng 11 năm 2019 của Bộ trưởng Bộ Tài chính hướng dẫn về phí và lệ phí thuộc thẩm quyền quyết định của Hội đồng nhân dân tỉnh, thành phố trực thuộc Trung ương;</w:t>
      </w:r>
    </w:p>
    <w:p>
      <w:r>
        <w:t>Căn cứ Thông tư số 106/2021/TT-BTC ngày 26 tháng 11 năm 2021 của Bộ trưởng Bộ Tài chính sửa đổi, bổ sung một số điều của Thông tư số 85/2019/TT- BTC ngày 29 tháng 11 năm 2019 của Bộ trưởng Bộ Tài chính hướng dẫn về phí và lệ phí thuộc thẩm quyền quyết định của Hội đồng nhân dân tỉnh, thành phố trực thuộc trung ương;</w:t>
      </w:r>
    </w:p>
    <w:p>
      <w:r>
        <w:t>Căn cứ Nghị quyết số 01/2024/NQ-HĐND ngày 12 tháng 6 năm 2024 của Hội đồng nhân dân tỉnh bãi bỏ điểm b khoản 3 Điều 18 của Quy định các loại phí và lệ phí thuộc thẩm quyền của Hội đồng nhân dân tỉnh trên địa bàn tỉnh Bình Định kèm theo Nghị quyết số 24/2021/NQ-HĐND ngày 11 tháng 12 năm 2021 của Hội đồng nhân dân tỉnh;</w:t>
      </w:r>
    </w:p>
    <w:p>
      <w:r>
        <w:t>Theo đề nghị của Giám đốc Sở Tài chính.</w:t>
      </w:r>
    </w:p>
    <w:p>
      <w:r>
        <w:t>QUYẾT ĐỊNH:</w:t>
      </w:r>
    </w:p>
    <w:p>
      <w:r>
        <w:t>Điều 1.  Bãi bỏ điểm b khoản 3 Điều 18 của Quy định các loại phí và lệ phí trên địa bàn tỉnh Bình Định kèm theo Quyết định số 76/2021/QĐ-UBND ngày 14 tháng 12 năm 2021 của Ủy ban nhân dân tỉnh.</w:t>
      </w:r>
    </w:p>
    <w:p>
      <w:r>
        <w:t>Điều 2.  Giao Sở Tài chính chủ trì, phối hợp với Cục Thuế tỉnh và các đơn vị có liên quan hướng dẫn, đôn đốc, kiểm tra các đơn vị có chức năng thu phí triển khai thực hiện theo Quyết định này.</w:t>
      </w:r>
    </w:p>
    <w:p>
      <w:r>
        <w:t>Điều 3.  Quyết định này có hiệu lực thi hành kể từ ngày 12 tháng 7 năm 2024.</w:t>
      </w:r>
    </w:p>
    <w:p>
      <w:r>
        <w:t>Điều 4.  Chánh Văn phòng Ủy ban nhân dân tỉnh; Giám đốc Sở Tài chính, Cục trưởng Cục Thuế; Giám đốc Kho bạc Nhà nước tỉnh; Chủ tịch Ủy ban nhân dân huyện, thị xã, thành phố; Chủ tịch Ủy ban nhân dân xã, phường, thị trấn; Thủ trưởng các cơ quan, đơn vị và các tổ chức, cá nhân có liên quan chịu trách nhiệm thi hành Quyết định này./.</w:t>
      </w:r>
    </w:p>
    <w:p>
      <w:r>
        <w:t>Nơi nhận:</w:t>
      </w:r>
    </w:p>
    <w:p>
      <w:r>
        <w:t>- Như Điều 3;</w:t>
      </w:r>
    </w:p>
    <w:p>
      <w:r>
        <w:t>- Bộ Tài chính;</w:t>
      </w:r>
    </w:p>
    <w:p>
      <w:r>
        <w:t>- Cục Kiểm tra VBQPPL - Bộ Tư pháp;</w:t>
      </w:r>
    </w:p>
    <w:p>
      <w:r>
        <w:t>- TT Tỉnh uỷ (b/cáo);</w:t>
      </w:r>
    </w:p>
    <w:p>
      <w:r>
        <w:t>- TT HĐND tỉnh;</w:t>
      </w:r>
    </w:p>
    <w:p>
      <w:r>
        <w:t>- CT, các PCT UBND tỉnh;</w:t>
      </w:r>
    </w:p>
    <w:p>
      <w:r>
        <w:t>- Đoàn ĐBQH tỉnh;</w:t>
      </w:r>
    </w:p>
    <w:p>
      <w:r>
        <w:t>- UBMTTQVN tỉnh và các đoàn thể chính trị;</w:t>
      </w:r>
    </w:p>
    <w:p>
      <w:r>
        <w:t>- Các sở, ban, ngành liên quan;</w:t>
      </w:r>
    </w:p>
    <w:p>
      <w:r>
        <w:t>- Sở Tư pháp;</w:t>
      </w:r>
    </w:p>
    <w:p>
      <w:r>
        <w:t>- TT HĐND, UBND các huyện, thị xã, thành phố;</w:t>
      </w:r>
    </w:p>
    <w:p>
      <w:r>
        <w:t>- Lãnh đạo VP UBND tỉnh;</w:t>
      </w:r>
    </w:p>
    <w:p>
      <w:r>
        <w:t>- TT Tin học - Công báo tỉnh;</w:t>
      </w:r>
    </w:p>
    <w:p>
      <w:r>
        <w:t>- Lưu VT, K17.</w:t>
      </w:r>
    </w:p>
    <w:p>
      <w:r>
        <w:t>TM. ỦY BAN NHÂN DÂN</w:t>
      </w:r>
    </w:p>
    <w:p>
      <w:r>
        <w:t>KT. CHỦ TỊCH</w:t>
      </w:r>
    </w:p>
    <w:p>
      <w:r>
        <w:t>PHÓ CHỦ TỊCH</w:t>
      </w:r>
    </w:p>
    <w:p>
      <w:r>
        <w:t>Nguyễn Tuấn Thanh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