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Quy trình thẩm định, phê duyệt, điều chỉnh Báo cáo kinh tế - kỹ thuật đầu tư xây dựng các dự án sử dụng vốn đầu tư công, vốn nhà nước ngoài đầu tư công do Ủy ban nhân dân cấp tỉnh, cấp huyện, cấp xã tỉnh Quảng Ngãi quyết định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21/2024/QĐ-UBND</w:t>
      </w:r>
    </w:p>
    <w:p>
      <w:r>
        <w:t>Quảng Ngãi, ngày 28 tháng 6 năm 2024</w:t>
      </w:r>
    </w:p>
    <w:p>
      <w:r>
        <w:t>QUYẾT ĐỊNH</w:t>
      </w:r>
    </w:p>
    <w:p>
      <w:r>
        <w:t>BAN HÀNH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22/TTr-SXD ngày 07 tháng 6 năm 2024 và Báo cáo số 92/BC-UBND ngày 25 tháng 6 năm 2024; ý kiến thẩm định của Sở Tư pháp tại Báo cáo số 103/BC-STP ngày 31 tháng 5 năm 2024; ý kiến thống nhất của thành viên UBND tỉnh.</w:t>
      </w:r>
    </w:p>
    <w:p>
      <w:r>
        <w:t>QUYẾT ĐỊNH:</w:t>
      </w:r>
    </w:p>
    <w:p>
      <w:r>
        <w:t>Điều 1.  Ban hành kèm theo Quyết định này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Điều 2.  Quyết định này có hiệu lực thi hành kể từ ngày 10 tháng 7 năm 2024.</w:t>
      </w:r>
    </w:p>
    <w:p>
      <w:r>
        <w:t>Điều 3.  Chánh Văn phòng Ủy ban nhân dân tỉnh; Giám đốc Sở Xây dựng; Giám đốc các sở, ban, ngành, đơn vị trực thuộc tỉnh; Giám đốc Kho bạc Nhà nước Quảng Ngãi; Chủ tịch Ủy ban nhân dân các huyện, thị xã, thành phố; Chủ tịch UBND các xã, phường, thị trấn; Thủ trưởng các cơ quan, đơn vị có liên quan chịu trách nhiệm thi hành Quyết định này./.</w:t>
      </w:r>
    </w:p>
    <w:p>
      <w:r>
        <w:t>Nơi nhận:</w:t>
      </w:r>
    </w:p>
    <w:p>
      <w:r>
        <w:t>- Như Điều 3;</w:t>
      </w:r>
    </w:p>
    <w:p>
      <w:r>
        <w:t>- Văn phòng Chính phủ (báo cáo);</w:t>
      </w:r>
    </w:p>
    <w:p>
      <w:r>
        <w:t>- Bộ Xây dựng (báo cáo);</w:t>
      </w:r>
    </w:p>
    <w:p>
      <w:r>
        <w:t>- Thường trực Tỉnh ủy (báo cáo);</w:t>
      </w:r>
    </w:p>
    <w:p>
      <w:r>
        <w:t>- Thường trực HĐND tỉnh;</w:t>
      </w:r>
    </w:p>
    <w:p>
      <w:r>
        <w:t>- Các PCT UBND tỉnh;</w:t>
      </w:r>
    </w:p>
    <w:p>
      <w:r>
        <w:t>- Cục Kiểm tra văn bản QPPL - Bộ Tư pháp;</w:t>
      </w:r>
    </w:p>
    <w:p>
      <w:r>
        <w:t>- Vụ Pháp chế - Bộ Xây dựng;</w:t>
      </w:r>
    </w:p>
    <w:p>
      <w:r>
        <w:t>- UBMTTQ Việt Nam tỉnh và các tổ chức chính trị - xã hội tỉnh;</w:t>
      </w:r>
    </w:p>
    <w:p>
      <w:r>
        <w:t>- Văn phòng Đoàn ĐBQH và HĐND tỉnh;</w:t>
      </w:r>
    </w:p>
    <w:p>
      <w:r>
        <w:t>- TT HĐND các huyện, thị xã, thành phố;</w:t>
      </w:r>
    </w:p>
    <w:p>
      <w:r>
        <w:t>- Báo Quảng Ngãi;</w:t>
      </w:r>
    </w:p>
    <w:p>
      <w:r>
        <w:t>- Đài Phát thanh - Truyền hình tỉnh;</w:t>
      </w:r>
    </w:p>
    <w:p>
      <w:r>
        <w:t>- VPUB: PCVP, các P.Ng/cứu;</w:t>
      </w:r>
    </w:p>
    <w:p>
      <w:r>
        <w:t>- Cổng TTĐT tỉnh;</w:t>
      </w:r>
    </w:p>
    <w:p>
      <w:r>
        <w:t>- Lưu: VT, KTN (Vũ 523).</w:t>
      </w:r>
    </w:p>
    <w:p>
      <w:r>
        <w:t>TM. ỦY BAN NHÂN DÂN</w:t>
      </w:r>
    </w:p>
    <w:p>
      <w:r>
        <w:t>KT. CHỦ TỊCH</w:t>
      </w:r>
    </w:p>
    <w:p>
      <w:r>
        <w:t>PHÓ CHỦ TỊCH</w:t>
      </w:r>
    </w:p>
    <w:p>
      <w:r>
        <w:t>Trần Phước Hiền</w:t>
      </w:r>
    </w:p>
    <w:p>
      <w:r>
        <w:t>QUY TRÌNH</w:t>
      </w:r>
    </w:p>
    <w:p>
      <w:r>
        <w:t>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(kèm theo Quyết định số 21/2024/QĐ-UBND ngày 28 tháng 6 năm 2024 của Ủy ban nhân dân tỉnh Quảng Ngãi)</w:t>
      </w:r>
    </w:p>
    <w:p>
      <w:r>
        <w:t>Điều 1. Phạm vi điều chỉnh</w:t>
      </w:r>
    </w:p>
    <w:p>
      <w:r>
        <w:t>Quy trình này quy định về việc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(sau đây viết tắt là Ủy ban nhân dân các cấp).</w:t>
      </w:r>
    </w:p>
    <w:p>
      <w:r>
        <w:t>Điều 2. Đối tượng áp dụng</w:t>
      </w:r>
    </w:p>
    <w:p>
      <w:r>
        <w:t>Quy trình này áp dụng đối với các cơ quan, tổ chức, cá nhân liên quan đến công tác thẩm định, phê duyệt, điều chỉnh Báo cáo kinh tế - kỹ thuật đầu tư xây dựng các dự án sử dụng vốn đầu tư công, vốn nhà nước ngoài đầu tư công do Ủy ban nhân dân các cấp quyết định đầu tư.</w:t>
      </w:r>
    </w:p>
    <w:p>
      <w:r>
        <w:t>Điều 3. Quy trình thẩm định, phê duyệt Báo cáo kinh tế-kỹ thuật đầu tư xây dựng</w:t>
      </w:r>
    </w:p>
    <w:p>
      <w:r>
        <w:t>1. Quy trình thực hiện thẩm định Báo cáo kinh tế - kỹ thuật tại cơ quan chủ trì thẩm định (hoặc tại tổ chức, cá nhân được giao thẩm định các nội dung của người quyết định đầu tư đối với trường hợp dự án thuộc UBND cấp xã quyết định đầu tư và không có cơ quan chuyên môn về xây dựng) được thực hiện như quy trình thẩm định Báo cáo nghiên cứu khả thi đầu tư xây dựng tại cơ quan chuyên môn về xây dựng quy định tại Điều 15 Nghị định số 15/2021/NĐ-CP ngày 03 tháng 3 năm 2021 của Chính phủ quy định chi tiết một số nội dung về quản lý dự án đầu tư xây dựng (sau đây viết tắt là Nghị định số 15/2021/NĐ-CP) được sửa đổi, bổ sung tại khoản 7 Điều 12 Nghị định số 35/2023/NĐ-CP ngày 20 tháng 6 năm 2023 của Chính phủ sửa đổi, bổ sung một số điều của các Nghị định thuộc lĩnh vực quản lý nhà nước của Bộ Xây dựng (sau đây viết tắt là Nghị định số 35/2023/NĐ-CP).</w:t>
      </w:r>
    </w:p>
    <w:p>
      <w:r>
        <w:t>2. Cơ quan chủ trì thẩm định có trách nhiệm tổng hợp kết quả thẩm định và trình người quyết định đầu tư ban hành quyết định phê duyệt Báo cáo kinh tế - kỹ thuật đầu tư xây dựng theo Mẫu số 03a phụ lục VI kèm theo Nghị định số 35/2023/NĐ-CP.</w:t>
      </w:r>
    </w:p>
    <w:p>
      <w:r>
        <w:t>Điều 4. Quy trình thẩm định, phê duyệt điều chỉnh Báo cáo kinh tế-kỹ thuật đầu tư xây dựng</w:t>
      </w:r>
    </w:p>
    <w:p>
      <w:r>
        <w:t>Đối với trường hợp phải điều chỉnh chủ trương đầu tư (hoặc điều chỉnh mục tiêu, quy mô, địa điểm, tăng tổng mức đầu tư đối với các dự án sử dụng vốn nhà nước ngoài đầu tư công), việc thẩm định điều chỉnh Báo cáo kinh tế - kỹ thuật đầu tư xây dựng thực hiện tương tự theo quy định tại Điều 3 Quy trình này sau khi đã thực hiện điều chỉnh chủ trương đầu tư (hoặc văn bản chấp thuận của cấp có thẩm quyền đối với dự án sử dụng vốn nhà nước ngoài đầu tư công).</w:t>
      </w:r>
    </w:p>
    <w:p>
      <w:r>
        <w:t>Ngoài trường hợp nêu trên, việc điều chỉnh Báo cáo kinh tế - kỹ thuật đầu tư xây dựng được quy định như sau:</w:t>
      </w:r>
    </w:p>
    <w:p>
      <w:r>
        <w:t>1. Đối với các trường hợp điều chỉnh Báo cáo kinh tế - kỹ thuật đầu tư xây dựng có thay đổi một trong các nội dung tại điểm a, b, d khoản 2 Điều 19 Nghị định số 15/2021/NĐ-CP; quy trình điều chỉnh thực hiện như sau:</w:t>
      </w:r>
    </w:p>
    <w:p>
      <w:r>
        <w:t>a) Chủ đầu tư có tờ trình gửi cơ quan chủ trì thẩm định xem xét, trình người quyết định đầu tư cho chủ trương điều chỉnh;</w:t>
      </w:r>
    </w:p>
    <w:p>
      <w:r>
        <w:t>b) Cơ quan chủ trì thẩm định xem xét nội dung điều chỉnh, trường hợp nội dung điều chỉnh phù hợp, trình người quyết định đầu tư cho chủ trương điều chỉnh;</w:t>
      </w:r>
    </w:p>
    <w:p>
      <w:r>
        <w:t>c) Người quyết định đầu tư ban hành văn bản cho chủ trương điều chỉnh;</w:t>
      </w:r>
    </w:p>
    <w:p>
      <w:r>
        <w:t>d) Chủ đầu tư tổ chức lập hồ sơ điều chỉnh Báo cáo kinh tế - kỹ thuật đầu tư xây dựng, trình cơ quan chủ trì thẩm định xem xét, tổ chức thẩm định;</w:t>
      </w:r>
    </w:p>
    <w:p>
      <w:r>
        <w:t>đ) Cơ quan chủ trì thẩm định tổ chức thẩm định, trình người quyết định đầu tư phê duyệt điều chỉnh Báo cáo kinh tế - kỹ thuật (quy trình thẩm định điều chỉnh Báo cáo kinh tế - kỹ thuật thực hiện theo Điều 3 Quy trình này);</w:t>
      </w:r>
    </w:p>
    <w:p>
      <w:r>
        <w:t>e) Người quyết định đầu tư ban hành quyết định phê duyệt điều chỉnh Báo cáo kinh tế - kỹ thuật.</w:t>
      </w:r>
    </w:p>
    <w:p>
      <w:r>
        <w:t>2. Đối với các trường hợp chỉ điều chỉnh thiết kế bản vẽ thi công và không làm thay đổi các nội dung quy định tại khoản 1 Điều này, quy trình điều chỉnh thực hiện như sau:</w:t>
      </w:r>
    </w:p>
    <w:p>
      <w:r>
        <w:t>a) Chủ đầu tư có tờ trình nêu rõ việc điều chỉnh (kèm theo đầy đủ hồ sơ xin điều chỉnh) gửi cơ quan chủ trì thẩm định xem xét, trình người quyết định đầu tư cho chủ trương điều chỉnh;</w:t>
      </w:r>
    </w:p>
    <w:p>
      <w:r>
        <w:t>b) Cơ quan chủ trì thẩm định xem xét nội dung điều chỉnh, trường hợp nội dung điều chỉnh phù hợp, trình người quyết định đầu tư cho chủ trương điều chỉnh;</w:t>
      </w:r>
    </w:p>
    <w:p>
      <w:r>
        <w:t>c) Người quyết định đầu tư ban hành văn bản cho chủ trương điều chỉnh;</w:t>
      </w:r>
    </w:p>
    <w:p>
      <w:r>
        <w:t>d) Chủ đầu tư tổ chức lập hồ sơ điều chỉnh Báo cáo kinh tế - kỹ thuật đầu tư xây dựng, tự tổ chức thẩm định, phê duyệt điều chỉnh và chịu trách nhiệm đối với nội dung thực hiện.</w:t>
      </w:r>
    </w:p>
    <w:p>
      <w:r>
        <w:t>Điều 5. Tổ chức thực hiện</w:t>
      </w:r>
    </w:p>
    <w:p>
      <w:r>
        <w:t>1. Sở Xây dựng</w:t>
      </w:r>
    </w:p>
    <w:p>
      <w:r>
        <w:t>a) Hướng dẫn về hồ sơ trình thẩm định, điều chỉnh Báo cáo kinh tế - kỹ thuật đầu tư xây dựng và các nội dung khác có liên quan, đảm bảo điều kiện để trình thẩm định tại cơ quan chủ trì thẩm định;</w:t>
      </w:r>
    </w:p>
    <w:p>
      <w:r>
        <w:t>b) Hướng dẫn các cơ quan, đơn vị, địa phương có liên quan trong việc thực hiện thẩm định, phê duyệt, điều chỉnh Báo cáo kinh tế - kỹ thuật đầu tư xây dựng đảm bảo đúng quy định của pháp luật, phát huy hiệu quả đầu tư;</w:t>
      </w:r>
    </w:p>
    <w:p>
      <w:r>
        <w:t>c) Chủ trì tổng hợp, xây dựng báo cáo của Ủy ban nhân dân tỉnh để báo cáo Bộ Xây dựng theo định kỳ, hàng năm, đột xuất khi có yêu cầu về công tác thẩm định dự án đầu tư xây dựng trên địa bàn tỉnh.</w:t>
      </w:r>
    </w:p>
    <w:p>
      <w:r>
        <w:t>2. Các Sở: Giao thông vận tải, Nông nghiệp và Phát triển nông thôn, Công Thương: Báo cáo theo định kỳ, hàng năm, đột xuất khi có yêu cầu về tình hình thẩm định dự án đầu tư xây dựng gửi về Sở Xây dựng để tổng hợp, báo cáo Bộ Xây dựng theo quy định.</w:t>
      </w:r>
    </w:p>
    <w:p>
      <w:r>
        <w:t>3. Ủy ban nhân dân cấp huyện</w:t>
      </w:r>
    </w:p>
    <w:p>
      <w:r>
        <w:t>a) Đảm bảo các nguồn lực và điều kiện cần thiết để Phòng có chức năng quản lý về xây dựng trực thuộc thực hiện tốt nhiệm vụ thẩm định dự án đầu tư xây dựng theo đúng quy định của pháp luật;</w:t>
      </w:r>
    </w:p>
    <w:p>
      <w:r>
        <w:t>b) Chủ động kiểm tra, giám sát, xử lý vi phạm trong việc thực hiện nhiệm vụ thẩm định dự án đầu tư xây dựng của Phòng có chức năng quản lý về xây dựng trực thuộc;</w:t>
      </w:r>
    </w:p>
    <w:p>
      <w:r>
        <w:t>c) Báo cáo theo định kỳ, hàng năm, đột xuất khi có yêu cầu về tình hình thẩm định dự án đầu tư xây dựng do Phòng có chức năng quản lý về xây dựng trực thuộc và Ủy ban nhân dân cấp xã tổ chức thực hiện gửi về Sở Xây dựng để tổng hợp, báo cáo Bộ Xây dựng theo quy định.</w:t>
      </w:r>
    </w:p>
    <w:p>
      <w:r>
        <w:t>4. Phòng có chức năng quản lý xây dựng thuộc Ủy ban nhân dân cấp huyện: Thực hiện thẩm định Báo cáo - kinh tế kỹ thuật đầu tư xây dựng, điều chỉnh Báo cáo - kinh tế kỹ thuật đầu tư xây dựng theo đúng thẩm quyền, đảm bảo tiết kiệm, hiệu quả.</w:t>
      </w:r>
    </w:p>
    <w:p>
      <w:r>
        <w:t>5. Các chủ đầu tư</w:t>
      </w:r>
    </w:p>
    <w:p>
      <w:r>
        <w:t>a) Tổ chức lập, trình thẩm định, phê duyệt Báo cáo kinh tế - kỹ thuật đầu tư xây dựng, điều chỉnh Báo cáo kinh tế - kỹ thuật đầu tư xây dựng đảm bảo tuân thủ theo đúng quy trình được Ủy ban nhân dân tỉnh ban hành;</w:t>
      </w:r>
    </w:p>
    <w:p>
      <w:r>
        <w:t>b) Chịu trách nhiệm trước pháp luật và người quyết định đầu tư đối với các nội dung do mình thực hiện;</w:t>
      </w:r>
    </w:p>
    <w:p>
      <w:r>
        <w:t>c) Khi phê duyệt điều chỉnh Báo cáo kinh tế - kỹ thuật đầu tư xây dựng, đồng thời gửi văn bản đến người quyết định đầu tư, cơ quan chủ trì thẩm định để theo dõi và quản lý.</w:t>
      </w:r>
    </w:p>
    <w:p>
      <w:r>
        <w:t>Trong quá trình triển khai thực hiện, trường hợp có phát sinh vướng mắc, các cơ quan, đơn vị, địa phương, tổ chức, cá nhân có liên quan kịp thời báo cáo Ủy ban nhân dân tỉnh  (thông qua Sở Xây dựng)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