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Quy định chức năng, nhiệm vụ, quyền hạn và cơ cấu tổ chức của Sở Xây dựng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21/2023/QĐ-UBND</w:t>
      </w:r>
    </w:p>
    <w:p>
      <w:r>
        <w:t>Đắk Nông, ngày 23 tháng 6 năm 2023</w:t>
      </w:r>
    </w:p>
    <w:p>
      <w:r>
        <w:t>QUYẾT ĐỊNH</w:t>
      </w:r>
    </w:p>
    <w:p>
      <w:r>
        <w:t>BAN HÀNH QUY ĐỊNH CHỨC NĂNG, NHIỆM VỤ, QUYỀN HẠN VÀ CƠ CẤU TỔ CHỨC CỦA SỞ XÂY DỰNG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120/2020/NĐ-CP ngày 07/10/2020 của Chính phủ quy định về thành lập, tổ chức lại, giải thể đơn vị sự nghiệp công lập;</w:t>
      </w:r>
    </w:p>
    <w:p>
      <w:r>
        <w:t>Căn cứ Thông tư số 03/2022/TT-BXD ngày 27/9/2022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tại Tờ trình số 799/TTr-SXD ngày 11 tháng 5 năm 2023.</w:t>
      </w:r>
    </w:p>
    <w:p>
      <w:r>
        <w:t>QUYẾT ĐỊNH:</w:t>
      </w:r>
    </w:p>
    <w:p>
      <w:r>
        <w:t>Điều 1.  Ban hành kèm theo Quyết định này Quy định chức năng, nhiệm vụ, quyền hạn và cơ cấu tổ chức của Sở Xây dựng tỉnh Đắk Nông.</w:t>
      </w:r>
    </w:p>
    <w:p>
      <w:r>
        <w:t>Điều 2.  Quyết định này có hiệu lực thi hành kể từ ngày 05 tháng 7 năm 2023 và thay the Quyết định số 19/2016/QĐ-UBND ngày 26/4/2016 của UBND tỉnh Đắk Nông về việc ban hành Quy định chức năng, nhiệm vụ, quyền hạn và cơ cấu tổ chức của Sở Xây dựng và Quyết định số 04/2017/QĐ-UBND ngày 15/02/2017 của UBND tỉnh Đắk Nông về việc sửa đổi khoản 2, khoản 3 Điều 3 Quy định chức năng, nhiệm vụ, quyền hạn và cơ cấu tổ chức của Sở Xây dựng ban hành kèm theo Quyết định số 19/2016/QĐ-UBND ngày 26/4/2016 của UBND tỉnh Đắk Nông và bãi bỏ Quyết định số 981/QĐ-UBND ngày 09/6/2022 của UBND tỉnh Đắk Nông về việc sắp xếp, tổ chức lại cơ cấu tổ chức của Sở Xây dựng.</w:t>
      </w:r>
    </w:p>
    <w:p>
      <w:r>
        <w:t>Điều 3.  Chánh Văn phòng Ủy ban nhân dân tỉnh; Thủ trưởng các Sở, ban, ngành; Chủ tịch Ủy ban nhân dân các huyện, thành phố và Thủ trưởng các cơ quan có liên quan chịu trách nhiệm thi hành Quyết định này./.</w:t>
      </w:r>
    </w:p>
    <w:p>
      <w:r>
        <w:t>Nơi nhận:</w:t>
      </w:r>
    </w:p>
    <w:p>
      <w:r>
        <w:t>- Như Điều 3;</w:t>
      </w:r>
    </w:p>
    <w:p>
      <w:r>
        <w:t>- Văn phòng Chính phủ;</w:t>
      </w:r>
    </w:p>
    <w:p>
      <w:r>
        <w:t>- Bộ Xây dựng;</w:t>
      </w:r>
    </w:p>
    <w:p>
      <w:r>
        <w:t>- Cục Kiểm tra VBQPPL- Bộ Tư pháp;</w:t>
      </w:r>
    </w:p>
    <w:p>
      <w:r>
        <w:t>- Vụ Pháp chế - Bộ Nội vụ;</w:t>
      </w:r>
    </w:p>
    <w:p>
      <w:r>
        <w:t>- Thường trực Tỉnh ủy;</w:t>
      </w:r>
    </w:p>
    <w:p>
      <w:r>
        <w:t>- Thường trực HĐND tỉnh;</w:t>
      </w:r>
    </w:p>
    <w:p>
      <w:r>
        <w:t>- Đoàn Đại biểu Quốc hội tỉnh;</w:t>
      </w:r>
    </w:p>
    <w:p>
      <w:r>
        <w:t>- CT, các PCT UBND tỉnh;</w:t>
      </w:r>
    </w:p>
    <w:p>
      <w:r>
        <w:t>- UBMTTQVT tỉnh;</w:t>
      </w:r>
    </w:p>
    <w:p>
      <w:r>
        <w:t>- Cổng Thông tin điện tử tỉnh;</w:t>
      </w:r>
    </w:p>
    <w:p>
      <w:r>
        <w:t>- Công báo tỉnh;</w:t>
      </w:r>
    </w:p>
    <w:p>
      <w:r>
        <w:t>- Đài Phát thanh và Truyền hình tỉnh;</w:t>
      </w:r>
    </w:p>
    <w:p>
      <w:r>
        <w:t>- Báo Đắk Nông;</w:t>
      </w:r>
    </w:p>
    <w:p>
      <w:r>
        <w:t>- Trung tâm Lưu trữ - Sở Nội vụ;</w:t>
      </w:r>
    </w:p>
    <w:p>
      <w:r>
        <w:t>- Lưu: VT, KT  (MNC) .</w:t>
      </w:r>
    </w:p>
    <w:p>
      <w:r>
        <w:t>TM. ỦY BAN NHÂN DÂN</w:t>
      </w:r>
    </w:p>
    <w:p>
      <w:r>
        <w:t>CHỦ TỊCH</w:t>
      </w:r>
    </w:p>
    <w:p>
      <w:r>
        <w:t>Hồ Văn Mười</w:t>
      </w:r>
    </w:p>
    <w:p>
      <w:r>
        <w:t>QUY ĐỊNH</w:t>
      </w:r>
    </w:p>
    <w:p>
      <w:r>
        <w:t>CHỨC NĂNG, NHIỆM VỤ, QUYỀN HẠN VÀ CƠ CẤU TỔ CHỨC CỦA SỞ XÂY DỰNG TỈNH ĐẮK NÔNG</w:t>
      </w:r>
    </w:p>
    <w:p>
      <w:r>
        <w:t>(Ban hành kèm theo Quyết định số: 21/2023/QĐ-UBND ngày 23 tháng 6 năm 2023 của Ủy ban nhân dân tỉnh Đắk Nông)</w:t>
      </w:r>
    </w:p>
    <w:p>
      <w:r>
        <w:t>Điều 1. Vị trí, chức năng</w:t>
      </w:r>
    </w:p>
    <w:p>
      <w:r>
        <w:t>1. Sở Xây dựng là cơ quan chuyên môn thuộc Ủy ban nhân dân tỉnh Đắk Nông;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và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 dự thảo quyết định quy định chức năng, nhiệm vụ, quyền hạn cơ cấu tổ chức của chi cục thuộc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tỉnh theo quy định;</w:t>
      </w:r>
    </w:p>
    <w:p>
      <w:r>
        <w:t>d) Hướng dẫn, quản lý và tổ chức thực hiện các quy hoạch xây dựng đã được phê duyệt trên địa bàn tỉnh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 tỉnh.</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tỉnh theo quy định;</w:t>
      </w:r>
    </w:p>
    <w:p>
      <w:r>
        <w:t>c) Tham mưu, giúp Ủy ban nhân dân tỉnh thực hiện công tác quản lý trật tự xây dựng trên địa bàn tỉnh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 tỉnh;</w:t>
      </w:r>
    </w:p>
    <w:p>
      <w:r>
        <w:t>e) Tham mưu, giúp Ủy ban nhân dân tỉnh quản lý nhà nước đối với hoạt động của các Ban quản lý dự án đầu tư xây dựng trên địa bàn tỉnh do Ủy ban nhân dân tỉnh thành lập;</w:t>
      </w:r>
    </w:p>
    <w:p>
      <w:r>
        <w:t>g)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tỉnh theo quy định của pháp luật;</w:t>
      </w:r>
    </w:p>
    <w:p>
      <w:r>
        <w:t>h) Hướng dẫn, kiểm tra việc thực hiện các quy định pháp luật về quản lý chi phí đầu tư xây dựng trên địa bàn tỉnh;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i)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Tham mưu, giúp Ủy ban nhân dân tỉnh thực hiện việc cấp, điều chỉnh, gia hạn, cấp lại, thu hồi giấy phép xây dựng trên địa bàn theo quy định;</w:t>
      </w:r>
    </w:p>
    <w:p>
      <w:r>
        <w:t>m) Cấp, điều chỉnh, thu hồi giấy phép hoạt động xây dựng cho các nhà thầu nước ngoài hoạt động xây dựng tại địa bàn tỉnh theo quy định;</w:t>
      </w:r>
    </w:p>
    <w:p>
      <w:r>
        <w:t>n)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 tỉnh;</w:t>
      </w:r>
    </w:p>
    <w:p>
      <w:r>
        <w:t>o) Xây dựng cơ sở dữ liệu, cập nhật, đăng tải và cung cấp thông tin về năng lực của các tổ chức, cá nhân tham gia các hoạt động xây dựng có trụ sở chính trên địa bàn tỉnh (bao gồm cả các nhà thầu nước ngoài hoạt động xây dựng);</w:t>
      </w:r>
    </w:p>
    <w:p>
      <w:r>
        <w:t>p)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nhân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 tỉnh.</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giừ,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tỉnh,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tỉnh theo quy định, trình Ủy ban nhân dân tỉnh phê duyệt;</w:t>
      </w:r>
    </w:p>
    <w:p>
      <w:r>
        <w:t>c) Tổ chức các hoạt động xúc tiến đầu tư, vận động, khai thác các nguồn lực để phát triển hạ tầng kỹ thuật trên địa bàn tỉnh;</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tỉnh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tỉnh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 tỉnh.</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đê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tỉnh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 tỉnh;</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tỉnh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tỉnh; tổ chức xây dựng, quản lý cơ sở dữ liệu và cung cấp thông tin về nhà ở thuộc sở hữu nhà nước trên địa bàn tỉnh.</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 tỉnh;</w:t>
      </w:r>
    </w:p>
    <w:p>
      <w:r>
        <w:t>b) Phối hợp với Sở Tài chính thực hiện việc chuyển đổi mục đích sử dụng, mua bán, cho thuê, thuê mua đối với công sở, trụ sở làm việc thuộc sở hữu nhà nước trên địa bàn tỉnh theo quy định của pháp luật;</w:t>
      </w:r>
    </w:p>
    <w:p>
      <w:r>
        <w:t>c) Tổ chức điều tra, thống kê, đánh giá định kỳ về công sở thuộc sở hữu nhà nước trên địa bàn tỉnh; tổ chức xây dựng cơ sở dữ liệu và cung cấp thông tin về công sở thuộc sở hữu nhà nước trên địa bàn tỉnh.</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tỉnh; tổ chức thực hiện sau khi được Ủy ban nhân dân tỉnh phê duyệt, ban hành;</w:t>
      </w:r>
    </w:p>
    <w:p>
      <w:r>
        <w:t>b) Thực hiện các chính sách, giải pháp điều tiết và bình ổn thị trường bất động sản trên địa bàn tỉnh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tĩnh;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 tỉnh;</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tỉnh;</w:t>
      </w:r>
    </w:p>
    <w:p>
      <w:r>
        <w:t>e) Theo dõi, tổng hợp tình hình, tổ chức xây dựng hệ thống thông tin về thị trường bất động sản, hoạt động kinh doanh bất động sản, kinh doanh dịch vụ bất động sản trên địa bàn tỉnh;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tỉnh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tỉnh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 tỉnh;</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tỉnh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Điều 3. Cơ cấu tổ chức và biên chế</w:t>
      </w:r>
    </w:p>
    <w:p>
      <w:r>
        <w:t>1. Lãnh đạo Sở.</w:t>
      </w:r>
    </w:p>
    <w:p>
      <w:r>
        <w:t>a) Sở Xây dựng có Giám đốc và các Phó Giám đốc, số lượng các Phó Giám đốc do Ủy ban nhân dân tỉnh quyết định;</w:t>
      </w:r>
    </w:p>
    <w:p>
      <w:r>
        <w:t>b) Giám đốc Sở là Ủy viên Ủy ban nhân dân tỉnh do Hội đồng nhân dân tỉnh bầu, là người đứng đầu Sở Xây dựng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do Chủ tịch Ủy ban nhân dân bổ nhiệm theo đề nghị của Giám đốc Sở, giúp Giám đốc Sở thực hiện một số nhiệm vụ cụ thể do Giám đốc Sở phân công và chịu trách nhiệm trước Giám đốc Sở và trước pháp luật về nhiệm vụ được phân công. Khi Giám đốc Sở vắng mặt, một Phó Giám đốc Sở được Giám đốc Sở ủy nhiệm thay Giám đốc Sở điều hành các hoạt động của Sở;</w:t>
      </w:r>
    </w:p>
    <w:p>
      <w:r>
        <w:t>d) Việc bổ nhiệm, bổ nhiệm lại, miễn nhiệm, điều động, luân chuyển, khen thưởng, kỷ luật, cho từ chức, nghỉ hưu và thực hiện chế độ, chính sách đối với Giám đốc, Phó Giám đốc Sở do Chủ tịch Ủy ban nhân dân tỉnh quyết định theo quy định của pháp luật;</w:t>
      </w:r>
    </w:p>
    <w:p>
      <w:r>
        <w:t>đ) Việc bổ nhiệm, bổ nhiệm lại, miễn nhiệm, điều động, luân chuyển, khen thưởng, kỷ luật, cho từ chức và thực hiện chế độ, chính sách đối với các Trưởng, Phó phòng do Giám đốc Sở quyết định theo quy định của pháp luật.</w:t>
      </w:r>
    </w:p>
    <w:p>
      <w:r>
        <w:t>2. Các phòng, đơn vị trực thuộc, gồm:</w:t>
      </w:r>
    </w:p>
    <w:p>
      <w:r>
        <w:t>a) Tổ chức hành chính:</w:t>
      </w:r>
    </w:p>
    <w:p>
      <w:r>
        <w:t>- Văn phòng Sở;</w:t>
      </w:r>
    </w:p>
    <w:p>
      <w:r>
        <w:t>- Thanh tra Sở;</w:t>
      </w:r>
    </w:p>
    <w:p>
      <w:r>
        <w:t>- Phòng Quy hoạch kiến trúc và Phát triển đô thị;</w:t>
      </w:r>
    </w:p>
    <w:p>
      <w:r>
        <w:t>- Phòng Hạ tầng kỹ thuật và Quản lý nhà;</w:t>
      </w:r>
    </w:p>
    <w:p>
      <w:r>
        <w:t>- Phòng Kinh tế và Quản lý hoạt động xây dựng;</w:t>
      </w:r>
    </w:p>
    <w:p>
      <w:r>
        <w:t>- Phòng Quản lý chất lượng công trình.</w:t>
      </w:r>
    </w:p>
    <w:p>
      <w:r>
        <w:t>b) Đơn vị sự nghiệp công lập trực thuộc: Trung tâm quy hoạch xây dựng</w:t>
      </w:r>
    </w:p>
    <w:p>
      <w:r>
        <w:t>3. Biên chế công chức, số lượng người làm việc tại đơn vị sự nghiệp công lập:</w:t>
      </w:r>
    </w:p>
    <w:p>
      <w:r>
        <w:t>a) Biên chế công chức, số lượng người làm việc tại đơn vị sự nghiệp công lập thuộc Sở được giao trên cơ sở vị trí việc làm, gắn với chức năng, nhiệm vụ, khối lượng công việc và trong tổng biên chế công chức, số lượng người làm việc của tỉnh được cấp có thẩm quyền giao.</w:t>
      </w:r>
    </w:p>
    <w:p>
      <w:r>
        <w:t>b) Căn cứ chức năng, nhiệm vụ, cơ cấu tổ chức và danh mục vị trí việc làm, cơ cấu ngạch công chức được cấp có thẩm quyền phê duyệt; hàng năm Sở Xây dựng lập kế hoạch biên chế công chức, số lượng người làm việc trong các đơn vị sự nghiệp công lập trình Ủy ban nhân dân tỉnh để trình cấp có thẩm quyền xem xét, quyết định theo quy định của pháp luật.</w:t>
      </w:r>
    </w:p>
    <w:p>
      <w:r>
        <w:t>Điều 4. Tổ chức thực hiện</w:t>
      </w:r>
    </w:p>
    <w:p>
      <w:r>
        <w:t>1. Giám đốc Sở Xây dựng có trách nhiệm chỉ đạo, hướng dẫn và tổ chức triển khai thực hiện đầy đủ chức năng, nhiệm vụ, quyền hạn được giao phù hợp với quy định của pháp luật và tình hình thực tế của địa phương.</w:t>
      </w:r>
    </w:p>
    <w:p>
      <w:r>
        <w:t>2. Trong quá trình thực hiện Quy định này, nếu có khó khăn, vướng mắc hoặc cần sửa đổi, bổ sung cho phù hợp với tình hình thực tế và các chủ trương chính sách của Đảng, pháp luật của Nhà nước, Giám đốc Sở Xây dựng kịp thời tham mưu, đề xuất Ủy ban nhân dân tỉnh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