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bãi bỏ các Quyết định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21/202 3 /QĐ-UBND</w:t>
      </w:r>
    </w:p>
    <w:p>
      <w:r>
        <w:t>Điện Biên, ngày 19 tháng 10 năm 202 3</w:t>
      </w:r>
    </w:p>
    <w:p>
      <w:r>
        <w:t>QUYẾT ĐỊNH</w:t>
      </w:r>
    </w:p>
    <w:p>
      <w:r>
        <w:t>BÃI BỎ CÁC QUYẾT ĐỊNH CỦA ỦY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Hộ tịch ngày 20 tháng 11 năm 2014;</w:t>
      </w:r>
    </w:p>
    <w:p>
      <w:r>
        <w:t>Căn cứ Luật Cư trú ngày 13 tháng 11 năm 2020;</w:t>
      </w:r>
    </w:p>
    <w:p>
      <w:r>
        <w:t>Căn cứ Nghị định số 34/2016/NĐ-CP ngày 14 tháng 5 năm 2016 của Chính phủ quy định chi tiết một số điều và biện pháp thi hành   L  uật   B  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  an hành văn bản quy phạm pháp luật;</w:t>
      </w:r>
    </w:p>
    <w:p>
      <w:r>
        <w:t>Căn cứ Thông tư số 61/2022/TT-BTC ngày 05 tháng 10 năm 2022 của Bộ trưởng Bộ Tài chính  h ướng dẫn việc lập dự toán, sử dụng và thanh, quyết toán kinh phí tổ chức thực hiện bồi thường, hỗ trợ, tái định cư khi nhà nước thu hồi đất; Thông tư số 62/2022/TT-BTC ngày 05 tháng 10 năm 2022 của Bộ trưởng Bộ Tài chính  q 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Nghị quyết số 02/2023/NQ-HĐND ngày 14 tháng 7 năm 2023 của Hội đồng nhân dân tỉnh Điện Biên quy định mức chi tổ chức thực hiện bồi thường, hỗ trợ, tái định cư khi Nhà nước thu hồi đất trên địa bàn tỉnh Điện Biên; Nghị quyết số 08/2023/NQ-HĐND ngày 14 tháng 7 năm 2023 của Hội đồng nhân dân tỉnh Điện Biên ban hành  Q uy định mức chi cho  một số nội dung thực hiện chế độ áp dụng biện pháp đưa vào cơ sở cai nghiện ma túy bắt buộc; công tác cai nghiện ma túy tự nguyện tại gia đình, cộng đồng, cơ sở cai nghiện ma túy và quản lý sau cai nghiện ma túy trên địa bàn tỉnh Điện Biên ;</w:t>
      </w:r>
    </w:p>
    <w:p>
      <w:r>
        <w:t>Theo đề nghị của Giám đốc Sở Tư pháp.</w:t>
      </w:r>
    </w:p>
    <w:p>
      <w:r>
        <w:t>QUYẾT ĐỊNH:</w:t>
      </w:r>
    </w:p>
    <w:p>
      <w:r>
        <w:t>Điều 1.   Bãi bỏ toàn bộ các Quyết định  sau đây của Ủy ban nhân dân tỉnh Điện Biên</w:t>
      </w:r>
    </w:p>
    <w:p>
      <w:r>
        <w:t>1.  Quyết định số 20/2012/QĐ-UBND ngày 28 tháng 8 năm 2012 của Ủy ban nhân dân tỉnh Điện Biên   b an hành Quy chế phối hợp trong công tác đăng ký, quản lý hộ tịch và đăng ký, quản lý cư trú trên địa bàn tỉnh Điện Biên;</w:t>
      </w:r>
    </w:p>
    <w:p>
      <w:r>
        <w:t>2. Quyết định số 43/2019/QĐ-UBND ngày 16 tháng 12 năm 2019  của Ủy ban nhân dân tỉnh Điện Biên   v ề việc  b an hành Quy định mức trích, tỷ lệ phân chia kinh phí, nội dung chi và mức chi đảm bảo cho việc tổ chức thực hiện bồi thường, hỗ trợ, tái định cư khi  n hà nước thu hồi đất trên địa bàn tỉnh Điện Biên;</w:t>
      </w:r>
    </w:p>
    <w:p>
      <w:r>
        <w:t>3. Quyết định số 03/2020/QĐ-UBND ngày 06 tháng 3 năm 2020  của Ủy ban nhân dân tỉnh Điện Biên   b an hành Quy định mức hỗ trợ và các khoản đóng góp đối với người cai nghiện ma túy trên địa bàn tỉnh Điện Biên.</w:t>
      </w:r>
    </w:p>
    <w:p>
      <w:r>
        <w:t>Điều 2. Điều khoản thi hành</w:t>
      </w:r>
    </w:p>
    <w:p>
      <w:r>
        <w:t>1. Quyết định này có hiệu lực thi hành kể từ ngày  01   tháng   11  năm 2023.</w:t>
      </w:r>
    </w:p>
    <w:p>
      <w:r>
        <w:t>2. Chánh Văn phòng Ủy ban nhân dân tỉnh; Giám đốc các sở: Tư pháp, Tài chính, Lao động Thương binh và Xã hội; Thủ trưởng các sở, ban, ngành tỉnh; Chủ tịch Ủy ban nhân dân các huyện, thị xã, thành phố thuộc tỉnh và các cơ quan, tổ chức, cá nhân có liên quan chịu trách nhiệm thi hành Quyết định này./.</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