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2095/QĐ-UBND năm 2023 về chuyển thôn thành tổ dân phố tại thị trấn Tiên Kỳ, huyện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2095/QĐ-UBND</w:t>
      </w:r>
    </w:p>
    <w:p>
      <w:r>
        <w:t>Quảng Nam, ngày 02 tháng 10 năm 2023</w:t>
      </w:r>
    </w:p>
    <w:p>
      <w:r>
        <w:t>QUYẾT ĐỊNH</w:t>
      </w:r>
    </w:p>
    <w:p>
      <w:r>
        <w:t>VỀ VIỆC CHUYỂN THÔN THÀNH TỔ DÂN PHỐ TẠI THỊ TRẤN TIÊN KỲ, HUYỆN TIÊN PHƯỚC</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04/2012/TT-BNV ngày 31/8/2012 của Bộ trưởng Bộ Nội vụ về hướng dẫn tổ chức và hoạt động của thôn, tổ dân phố; Thông tư số 05/2022/TT-BNV ngày 23/5/2022 của Bộ trưởng Bộ Nội vụ sửa đổi, bổ sung một số điều của Thông tư số 04/2012/TT-BNV ngày 31/8/2012 của Bộ trưởng Bộ Nội vụ về hướng dẫn tổ chức và hoạt động của thôn, tổ dân phố;</w:t>
      </w:r>
    </w:p>
    <w:p>
      <w:r>
        <w:t>Căn cứ Quyết định số 20/2019/QĐ-UBND ngày 06/11/2019 của UBND tỉnh về ban hành quy chế tổ chức và hoạt động của thôn, tổ dân phố trên địa bàn tỉnh Quảng Nam;</w:t>
      </w:r>
    </w:p>
    <w:p>
      <w:r>
        <w:t>Theo đề nghị của Sở Nội vụ tại Tờ trình số 2139/TTr-SNV ngày 29/9/2023.</w:t>
      </w:r>
    </w:p>
    <w:p>
      <w:r>
        <w:t>QUYẾT ĐỊNH:</w:t>
      </w:r>
    </w:p>
    <w:p>
      <w:r>
        <w:t>Điều 1.  Chuyển 06 thôn thành 06 tổ dân phố (khối phố) tại thị trấn Tiên Kỳ, huyện Tiên Phước; cụ thể như sau:</w:t>
      </w:r>
    </w:p>
    <w:p>
      <w:r>
        <w:t>STT</w:t>
      </w:r>
    </w:p>
    <w:p>
      <w:r>
        <w:t>Tên thôn trước khi chuyển</w:t>
      </w:r>
    </w:p>
    <w:p>
      <w:r>
        <w:t>Chuyển thành tổ dân phố</w:t>
      </w:r>
    </w:p>
    <w:p>
      <w:r>
        <w:t>(khối phố)</w:t>
      </w:r>
    </w:p>
    <w:p>
      <w:r>
        <w:t>1</w:t>
      </w:r>
    </w:p>
    <w:p>
      <w:r>
        <w:t>Thôn Bình An</w:t>
      </w:r>
    </w:p>
    <w:p>
      <w:r>
        <w:t>Khối phố Bình An</w:t>
      </w:r>
    </w:p>
    <w:p>
      <w:r>
        <w:t>2</w:t>
      </w:r>
    </w:p>
    <w:p>
      <w:r>
        <w:t>Thôn An Đông</w:t>
      </w:r>
    </w:p>
    <w:p>
      <w:r>
        <w:t>Khối phố An Đông</w:t>
      </w:r>
    </w:p>
    <w:p>
      <w:r>
        <w:t>3</w:t>
      </w:r>
    </w:p>
    <w:p>
      <w:r>
        <w:t>Thôn An Tây</w:t>
      </w:r>
    </w:p>
    <w:p>
      <w:r>
        <w:t>Khối phố An Tây</w:t>
      </w:r>
    </w:p>
    <w:p>
      <w:r>
        <w:t>4</w:t>
      </w:r>
    </w:p>
    <w:p>
      <w:r>
        <w:t>Thôn An Trung</w:t>
      </w:r>
    </w:p>
    <w:p>
      <w:r>
        <w:t>Khối phố An Trung</w:t>
      </w:r>
    </w:p>
    <w:p>
      <w:r>
        <w:t>5</w:t>
      </w:r>
    </w:p>
    <w:p>
      <w:r>
        <w:t>Thôn Phái Bắc</w:t>
      </w:r>
    </w:p>
    <w:p>
      <w:r>
        <w:t>Khối phố Phái Bắc</w:t>
      </w:r>
    </w:p>
    <w:p>
      <w:r>
        <w:t>6</w:t>
      </w:r>
    </w:p>
    <w:p>
      <w:r>
        <w:t>Thôn Hữu Lâm</w:t>
      </w:r>
    </w:p>
    <w:p>
      <w:r>
        <w:t>Khối phố Hữu Lâm</w:t>
      </w:r>
    </w:p>
    <w:p>
      <w:r>
        <w:t>Điều 2.  Quyết định có hiệu lực thi hành kể từ ngày ký.</w:t>
      </w:r>
    </w:p>
    <w:p>
      <w:r>
        <w:t>Điều 3.  Chánh Văn phòng Ủy ban nhân dân tỉnh, Giám đốc Sở Nội vụ, Chủ tịch UBND Tiên Phước và người đứng đầu các cơ quan liên quan có trách nhiệm thi hành Quyết định này./.</w:t>
      </w:r>
    </w:p>
    <w:p>
      <w:r>
        <w:t>Nơi nhận:</w:t>
      </w:r>
    </w:p>
    <w:p>
      <w:r>
        <w:t>- Như Điều 3;</w:t>
      </w:r>
    </w:p>
    <w:p>
      <w:r>
        <w:t>- TTTU, HĐND tỉnh;</w:t>
      </w:r>
    </w:p>
    <w:p>
      <w:r>
        <w:t>- CT, các PCT UBND tỉnh;</w:t>
      </w:r>
    </w:p>
    <w:p>
      <w:r>
        <w:t>- Các Sở, Ban, ngành, đoàn thể, ĐVSN thuộc tỉnh;</w:t>
      </w:r>
    </w:p>
    <w:p>
      <w:r>
        <w:t>- Các PCVP;</w:t>
      </w:r>
    </w:p>
    <w:p>
      <w:r>
        <w:t>- Lưu: VT, TH, NCKS  (Ba) .</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