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2094/QĐ-BNN-TS năm 2024 về Kế hoạch thực hiện Công điện 49/CĐ-TTg tập trung phát hiện, điều tra và xác minh thông tin để xử lý vi phạm quy định về hệ thống giám sát hành trình tàu cá (VMS)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2094/QĐ-BNN-TS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2094/QĐ-BNN-TS</w:t>
      </w:r>
    </w:p>
    <w:p>
      <w:r>
        <w:t>Hà Nội, ngày 01 tháng 7 năm 2024</w:t>
      </w:r>
    </w:p>
    <w:p>
      <w:r>
        <w:t>QUYẾT ĐỊNH</w:t>
      </w:r>
    </w:p>
    <w:p>
      <w:r>
        <w:t>V/V BAN HÀNH KẾ HOẠCH TRIỂN KHAI THỰC HIỆN CÔNG ĐIỆN SỐ 49/CĐ-TTG NGÀY 15/5/2024 CỦA THỦ TƯỚNG CHÍNH PHỦ VỀ VIỆC TẬP TRUNG PHÁT HIỆN, ĐIỀU TRA VÀ XÁC MINH THÔNG TIN ĐỂ XỬ LÝ VI PHẠM QUY ĐỊNH VỀ HỆ THỐNG GIÁM SÁT HÀNH TRÌNH TÀU CÁ (VMS)</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Công điện số 49/CĐ-TTg ngày 15/5/2024 của Thủ tướng Chính phủ Về việc tập trung phát hiện, điều tra và xác minh thông tin để xử lý vi phạm quy định về Hệ thống giám sát hành trình tàu cá (VMS);</w:t>
      </w:r>
    </w:p>
    <w:p>
      <w:r>
        <w:t>Xét đề nghị của của Cục trưởng Cục Thủy sản.</w:t>
      </w:r>
    </w:p>
    <w:p>
      <w:r>
        <w:t>QUYẾT ĐỊNH:</w:t>
      </w:r>
    </w:p>
    <w:p>
      <w:r>
        <w:t>Điều 1.  Ban hành kèm theo Quyết định này Kế hoạch của Bộ Nông nghiệp và Phát triển nông thôn triển khai thực hiện Công điện số 49/CĐ-TTg ngày 15/5/2024 của Thủ tướng Chính phủ về việc tập trung phát hiện, điều tra và xác minh thông tin để xử lý vi phạm quy định về Hệ thống giám sát hành trình tàu cá (VMS) .</w:t>
      </w:r>
    </w:p>
    <w:p>
      <w:r>
        <w:t>Điều 2 . Quyết định này có hiệu lực kể từ ngày ký ban hành.</w:t>
      </w:r>
    </w:p>
    <w:p>
      <w:r>
        <w:t>Điều 3 . Chánh Văn phòng Bộ, Cục trưởng Cục Thủy sản, Thủ trưởng các cơ quan, đơn vị liên quan thuộc Bộ Nông nghiệp Phát triển nông thôn, Giám đốc Sở Nông nghiệp và Phát triển nông thôn các tỉnh, thành phố trực thuộc Trung ương ven biển và các cơ quan, tổ chức, cá nhân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Tư Pháp, Công An, Quốc Phòng, TT&amp;TT;</w:t>
      </w:r>
    </w:p>
    <w:p>
      <w:r>
        <w:t>- UBND các tỉnh/thành phố trực thuộc TW ven biển;</w:t>
      </w:r>
    </w:p>
    <w:p>
      <w:r>
        <w:t>- Các đơn vị thuộc Bộ;</w:t>
      </w:r>
    </w:p>
    <w:p>
      <w:r>
        <w:t>- Các Hội, Hiệp hội thủy sản;</w:t>
      </w:r>
    </w:p>
    <w:p>
      <w:r>
        <w:t>- Lưu: VT, TS.</w:t>
      </w:r>
    </w:p>
    <w:p>
      <w:r>
        <w:t>KT. BỘ TRƯỞNG</w:t>
      </w:r>
    </w:p>
    <w:p>
      <w:r>
        <w:t>THỨ TRƯỞNG</w:t>
      </w:r>
    </w:p>
    <w:p>
      <w:r>
        <w:t>Phùng Đức Tiến</w:t>
      </w:r>
    </w:p>
    <w:p>
      <w:r>
        <w:t>KẾ HOẠCH</w:t>
      </w:r>
    </w:p>
    <w:p>
      <w:r>
        <w:t>TRIỂN KHAI THỰC HIỆN CÔNG ĐIỆN SỐ 49/CĐ-TTG NGÀY 15/5/2024 CỦA THỦ TƯỚNG CHÍNH PHỦ VỀ VIỆC TẬP TRUNG PHÁT HIỆN, ĐIỀU TRA VÀ XÁC MINH THÔNG TIN ĐỂ XỬ LÝ VI PHẠM QUY ĐỊNH VỀ HỆ THỐNG GIÁM SÁT HÀNH TRÌNH TÀU CÁ (VMS)</w:t>
      </w:r>
    </w:p>
    <w:p>
      <w:r>
        <w:t>(Kèm theo Quyết định số 2094/QĐ-BNN-TS ngày 01 tháng 7 năm 2024 của Bộ trưởng Bộ Nông nghiệp và Phát triển nông thôn)</w:t>
      </w:r>
    </w:p>
    <w:p>
      <w:r>
        <w:t>Ngày 15/5/2024, Thủ tướng Chính phủ đã ban hành Công điện số 49/CĐ-TTg Về việc tập trung phát hiện, điều tra và xác minh thông tin để xử lý vi phạm quy định về Hệ thống giám sát hành trình tàu cá (VMS). Để thực hiện Công điện, Bộ Nông nghiệp và Phát triển nông thôn ban hành Kế hoạch triển khai thực hiện với các nội dung như sau:</w:t>
      </w:r>
    </w:p>
    <w:p>
      <w:r>
        <w:t>I. MỤC TIÊU, YÊU CẦU</w:t>
      </w:r>
    </w:p>
    <w:p>
      <w:r>
        <w:t>1.  Triển khai đồng bộ, có hiệu quả các nội dung Công điện số 49/CĐ-TTg và xác định các biện pháp cụ thể cần triển khai để tăng cường hiệu lực, hiệu quả xử lý vi phạm quy định về hệ thống VMS trên phạm vi toàn quốc.</w:t>
      </w:r>
    </w:p>
    <w:p>
      <w:r>
        <w:t>2.  Xác định rõ các nhiệm vụ, giải pháp gắn với chức năng, nhiệm vụ cụ thể của từng cơ quan, đơn vị thuộc Bộ; đảm bảo chủ động trong triển khai thực hiện, phối hợp chặt chẽ, trách nhiệm theo lộ trình để đạt được mục tiêu đề ra.</w:t>
      </w:r>
    </w:p>
    <w:p>
      <w:r>
        <w:t>3.  Kịp thời lồng ghép các mục tiêu, nhiệm vụ, giải pháp của Công điện vào các chương trình, kế hoạch, đề án, hoạt động có liên quan tại các đơn vị thuộc Bộ, địa phương nhằm đẩy nhanh tiến độ triển khai thực hiện Kế hoạch.</w:t>
      </w:r>
    </w:p>
    <w:p>
      <w:r>
        <w:t>II. NỘI DUNG TRIỂN KHAI THỰC HIỆN</w:t>
      </w:r>
    </w:p>
    <w:p>
      <w:r>
        <w:t>Phân công các nhiệm vụ và các nội dung cần thực hiện tại Phụ lục kèm theo.</w:t>
      </w:r>
    </w:p>
    <w:p>
      <w:r>
        <w:t>III. TỔ CHỨC THỰC HIỆN</w:t>
      </w:r>
    </w:p>
    <w:p>
      <w:r>
        <w:t>1.  Cục Thủy sản là đơn vị đầu mối, phối hợp với các đơn vị có liên quan trong Bộ, các Bộ, ngành khác và địa phương theo dõi, đôn đốc, nắm bắt tình hình tham mưu Lãnh đạo Bộ xử lý kịp thời các khó khăn, vướng mắc trong quá trình triển khai thực hiện các nhiệm vụ đã được Thủ tướng Chính phủ giao trong Công điện.</w:t>
      </w:r>
    </w:p>
    <w:p>
      <w:r>
        <w:t>2.  Thủ trưởng các cơ quan, đơn vị trực thuộc Bộ Nông nghiệp và PTNT căn cứ chức năng, nhiệm vụ được giao và Kế hoạch này chỉ đạo triển khai thực hiện các nhiệm vụ đảm bảo tiến độ, hiệu quả thiết thực.</w:t>
      </w:r>
    </w:p>
    <w:p>
      <w:r>
        <w:t>3.  Giao Vụ Kế hoạch, Vụ Tài chính căn cứ vào đề xuất của các đơn vị có liên quan thuộc Bộ, ưu tiên bố trí nguồn kinh phí theo quy định để triển khai hiệu quả Công điện.</w:t>
      </w:r>
    </w:p>
    <w:p>
      <w:r>
        <w:t>Trung ương ven biển căn cứ tình hình thực tế tại địa phương, tham mưu trình Ủy ban nhân dân tỉnh xây dựng kế hoạch cụ thể và tổ chức triển khai thực hiện các nhiệm vụ được giao tại Công điện.</w:t>
      </w:r>
    </w:p>
    <w:p>
      <w:r>
        <w:t>5.  Các Bộ, ngành, địa phương và cơ quan liên quan được giao chủ trì thực hiện các nhiệm vụ, định kỳ trước ngày 25 hàng tháng và đột xuất (khi có yêu cầu) báo cáo Bộ Nông nghiệp và Phát triển nông thôn (qua Cục Thủy sản) tiến độ, kết quả thực hiện nhiệm vụ được giao để tổng hợp báo cáo Thủ tướng Chính phủ.</w:t>
      </w:r>
    </w:p>
    <w:p>
      <w:r>
        <w:t>PHỤ LỤC</w:t>
      </w:r>
    </w:p>
    <w:p>
      <w:r>
        <w:t>NHIỆM VỤ TRIỂN KHAI THỰC HIỆN CÔNG ĐIỆN SỐ 49/CĐ-TTG NGÀY 15/5/2024 CỦA THỦ TƯỚNG CHÍNH PHỦ VỀ VIỆC TẬP TRUNG PHÁT HIỆN, ĐIỀU TRA VÀ XÁC MINH THÔNG TIN ĐỂ XỬ LÝ VI PHẠM QUY ĐỊNH VỀ HỆ THỐNG GIÁM SÁT HÀNH TRÌNH TÀU CÁ (VMS)</w:t>
      </w:r>
    </w:p>
    <w:p>
      <w:r>
        <w:t>(Ban hành kèm theo Quyết định số 2094/QĐ-BNN-TS ngày 01/07/2024 của Bộ trưởng Bộ Nông nghiệp và Phát triển nông thôn)</w:t>
      </w:r>
    </w:p>
    <w:p>
      <w:r>
        <w:t>TT</w:t>
      </w:r>
    </w:p>
    <w:p>
      <w:r>
        <w:t>Nội dung</w:t>
      </w:r>
    </w:p>
    <w:p>
      <w:r>
        <w:t>Cơ quan chủ trì</w:t>
      </w:r>
    </w:p>
    <w:p>
      <w:r>
        <w:t>Cơ quan phối hợp</w:t>
      </w:r>
    </w:p>
    <w:p>
      <w:r>
        <w:t>Sản phẩm</w:t>
      </w:r>
    </w:p>
    <w:p>
      <w:r>
        <w:t>Thời gian thực hiện</w:t>
      </w:r>
    </w:p>
    <w:p>
      <w:r>
        <w:t>1</w:t>
      </w:r>
    </w:p>
    <w:p>
      <w:r>
        <w:t>Rà soát lại toàn bộ hệ thống VMS (bao gồm cả phần cứng và phần mềm), tiếp tục bổ sung các tính năng quản lý tàu cá nhằm đảm bảo phát hiện ngay, kịp thời các trường hợp tự ý ngắt kết nối, tháo gửi thiết bị VMS sang các tàu khác.</w:t>
      </w:r>
    </w:p>
    <w:p>
      <w:r>
        <w:t>Cục Thủy sản</w:t>
      </w:r>
    </w:p>
    <w:p>
      <w:r>
        <w:t>- Các Bộ: Thông tin &amp;Truyền thông, Quốc phòng, Công an, Giao thông Vận tải.</w:t>
      </w:r>
    </w:p>
    <w:p>
      <w:r>
        <w:t>- Cục Kiểm ngư, Trung tâm CĐS &amp; TK NN</w:t>
      </w:r>
    </w:p>
    <w:p>
      <w:r>
        <w:t>- Tập đoàn VNPT, Các nhà cung cấp thiết bị giám sát hành trình.</w:t>
      </w:r>
    </w:p>
    <w:p>
      <w:r>
        <w:t>- Báo cáo các giải pháp nâng cấp.</w:t>
      </w:r>
    </w:p>
    <w:p>
      <w:r>
        <w:t>- Hệ thống được hoàn thiện để phát hiện ngay, kịp thời các trường hợp tự ý ngắt kết nối, tháo gửi thiết bị VMS sang các tàu khác.</w:t>
      </w:r>
    </w:p>
    <w:p>
      <w:r>
        <w:t>Trước 30/9/2024.</w:t>
      </w:r>
    </w:p>
    <w:p>
      <w:r>
        <w:t>2</w:t>
      </w:r>
    </w:p>
    <w:p>
      <w:r>
        <w:t>Thiết lập cơ chế chia sẻ thông tin kịp thời giữa các cơ quan chức năng để đảm bảo các trường hợp tàu cá vi phạm các quy định về VMS được phát hiện nhanh nhất, chia sẻ đến các cơ quan chức năng để điều tra, xác minh thông tin, củng cố hồ sơ để xử phạt theo quy định; đồng thời truyền thông sâu rộng đến cộng đồng ngư dân các trường hợp chủ tàu, ngư dân bị xử phạt để răn đe, nâng cao nhận thức, giáo dục cộng đồng.</w:t>
      </w:r>
    </w:p>
    <w:p>
      <w:r>
        <w:t>Cục Thủy sản</w:t>
      </w:r>
    </w:p>
    <w:p>
      <w:r>
        <w:t>- Các Cơ quan chuyên môn thuộc các Bộ ngành: Bộ Quốc phòng, Bộ Công an, Bộ Tư pháp, Bộ Thông tin Truyền thông</w:t>
      </w:r>
    </w:p>
    <w:p>
      <w:r>
        <w:t>- Sở Nông nghiệp và Phát triển nông thôn các tỉnh, thành phố ven biển.</w:t>
      </w:r>
    </w:p>
    <w:p>
      <w:r>
        <w:t>- Các cơ quan truyền thông Trung ương và cơ quan truyền thông thuộc các Bộ, ngành, địa phương ven biển.</w:t>
      </w:r>
    </w:p>
    <w:p>
      <w:r>
        <w:t>- Nhà cung cấp thiết bị giám sát hành trình.</w:t>
      </w:r>
    </w:p>
    <w:p>
      <w:r>
        <w:t>Cơ chế chia sẻ thông tin (nội dung, phương thức, đối tượng) được thống nhất, ban hành.</w:t>
      </w:r>
    </w:p>
    <w:p>
      <w:r>
        <w:t>Trước 31/7/2024.</w:t>
      </w:r>
    </w:p>
    <w:p>
      <w:r>
        <w:t>3</w:t>
      </w:r>
    </w:p>
    <w:p>
      <w:r>
        <w:t>Hướng dẫn, kiểm tra việc thực hiện, tuân thủ các quy định của Luật Thủy sản, Nghị định số 37/2024/NĐ CP ngày 04 tháng 4 năm 2024 của Chính phủ sửa đổi, bổ sung một số điều của Nghị định số 26/2019/NĐ-CP ngày 08 tháng 3 năm 2019 của Chính phủ quy định chi tiết một số điều và biện pháp thi hành Luật Thủy sản và Nghị định số 38/2024/NĐ CP ngày 05 tháng 4 năm 2024 của Chính phủ quy định xử phạt vi phạm hành chính trong lĩnh vực thủy sản.</w:t>
      </w:r>
    </w:p>
    <w:p>
      <w:r>
        <w:t>Cục Thủy sản</w:t>
      </w:r>
    </w:p>
    <w:p>
      <w:r>
        <w:t>- Các Bộ: Tư pháp, Quốc phòng, Công an, Thông tin &amp;Truyền thông.</w:t>
      </w:r>
    </w:p>
    <w:p>
      <w:r>
        <w:t>- Cục Kiểm ngư, Vụ Pháp chế.</w:t>
      </w:r>
    </w:p>
    <w:p>
      <w:r>
        <w:t>- Sở Nông nghiệp và Phát triển nông thôn các tỉnh, thành phố ven biển.</w:t>
      </w:r>
    </w:p>
    <w:p>
      <w:r>
        <w:t>- Các Doanh nghiệp, nhà cung cấp thiết bị giám sát hành trình.</w:t>
      </w:r>
    </w:p>
    <w:p>
      <w:r>
        <w:t>- Các đơn vị thực thi pháp luật, thẩm quyền xử lý vi phạm quy định về VMS được hướng dẫn áp dụng các quy định của pháp luật.</w:t>
      </w:r>
    </w:p>
    <w:p>
      <w:r>
        <w:t>- Thông báo kết luận kiểm tra, quyết định xử lý vi phạm hành chính.</w:t>
      </w:r>
    </w:p>
    <w:p>
      <w:r>
        <w:t>Trước 15/6/2024.</w:t>
      </w:r>
    </w:p>
    <w:p>
      <w:r>
        <w:t>Thường xuyên.</w:t>
      </w:r>
    </w:p>
    <w:p>
      <w:r>
        <w:t>4</w:t>
      </w:r>
    </w:p>
    <w:p>
      <w:r>
        <w:t>Kiểm tra định kỳ, thường xuyên hoặc các đợt cao điểm (nếu cần thiết) chất lượng thiết bị, tình trạng lắp đặt và việc cung cấp dịch vụ hệ thống thiết bị VMS trên tàu cá để xử lý nghiêm minh chủ tàu cá, thuyền trưởng, nhà cung cấp dịch vụ vi phạm quy định pháp luật.</w:t>
      </w:r>
    </w:p>
    <w:p>
      <w:r>
        <w:t>Cục Thủy sản</w:t>
      </w:r>
    </w:p>
    <w:p>
      <w:r>
        <w:t>- Cục Kiểm ngư.</w:t>
      </w:r>
    </w:p>
    <w:p>
      <w:r>
        <w:t>- Sở Nông nghiệp và Phát triển nông thôn các tỉnh, thành phố ven biển.</w:t>
      </w:r>
    </w:p>
    <w:p>
      <w:r>
        <w:t>- Nhà cung cấp thiết bị giám sát hành trình.</w:t>
      </w:r>
    </w:p>
    <w:p>
      <w:r>
        <w:t>- Các chủ tàu cá, thuyền trưởng tàu cá.</w:t>
      </w:r>
    </w:p>
    <w:p>
      <w:r>
        <w:t>Thông báo kết luận kiểm tra, quyết định xử lý vi phạm hành chính.</w:t>
      </w:r>
    </w:p>
    <w:p>
      <w:r>
        <w:t>Thường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