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2082/QÐ-BGDÐT về xác định ngưỡng bảo đảm chất lượng đầu vào đối với nhóm ngành đào tạo giáo viên trình độ đại học và ngành Giáo dục Mầm non trình độ cao đẳng năm 2023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2082/QĐ-BGDĐT</w:t>
      </w:r>
    </w:p>
    <w:p>
      <w:r>
        <w:t>Hà Nội, ngày 21 tháng 7 năm 2023</w:t>
      </w:r>
    </w:p>
    <w:p>
      <w:r>
        <w:t>QUYẾT ĐỊNH</w:t>
      </w:r>
    </w:p>
    <w:p>
      <w:r>
        <w:t>VỀ VIỆC XÁC ĐỊNH NGƯỠNG BẢO ĐẢM CHẤT LƯỢNG ĐẦU VÀO ĐỐI VỚI NHÓM NGÀNH ĐÀO TẠO GIÁO VIÊN TRÌNH ĐỘ ĐẠI HỌC VÀ NGÀNH GIÁO DỤC MẦM NON TRÌNH ĐỘ CAO ĐẲNG NĂM 2023</w:t>
      </w:r>
    </w:p>
    <w:p>
      <w:r>
        <w:t>BỘ TRƯỞNG BỘ GIÁO DỤC VÀ ĐÀO TẠO</w:t>
      </w:r>
    </w:p>
    <w:p>
      <w:r>
        <w:t>Căn cứ Luật Giáo dục đại học ngày 18/6/2012; Luật sửa đổi, bổ sung một số điều của Luật Giáo dục đại học ngày 19/11/2018;</w:t>
      </w:r>
    </w:p>
    <w:p>
      <w:r>
        <w:t>Căn cứ Nghị định số 123/2016/NĐ-CP ngày 01/9/2016 của Chính phủ quy định chức năng, nhiệm vụ, quyền hạn và cơ cấu tổ chức của Bộ, cơ quan ngang Bộ;</w:t>
      </w:r>
    </w:p>
    <w:p>
      <w:r>
        <w:t>Căn cứ Nghị định số 86/2022/NĐ-CP ngày 24/10/2022 của Chính phủ quy định chức năng nhiệm vụ, quyền hạn và cơ cấu tổ chức của Bộ Giáo dục và Đào tạo;</w:t>
      </w:r>
    </w:p>
    <w:p>
      <w:r>
        <w:t>Căn cứ Thông tư số 15/2020/TT-BGDĐT ngày 26/5/2020 về việc ban hành Quy chế thi tốt nghiệp trung học phổ thông được sửa đổi, bổ sung tại Thông tư số 05/2021/TT-BGDĐT ngày 12/3/2021, Thông tư 06/2023/TT-BGDĐT ngày 24/3/2023 của Bộ Giáo dục và Đào tạo;</w:t>
      </w:r>
    </w:p>
    <w:p>
      <w:r>
        <w:t>Căn cứ Thông tư số 08/2022/TT-BGDĐT ngày 06 tháng 6 năm 2022 của Bộ Giáo dục và Đào tạo ban hành kèm Quy chế Tuyển sinh đại học, tuyển sinh cao đẳng ngành Giáo dục Mầm non;</w:t>
      </w:r>
    </w:p>
    <w:p>
      <w:r>
        <w:t>Theo đề nghị của Hội đồng tư vấn xác định ngưỡng đảm bảo chất lượng đầu vào đối với các ngành thuộc nhóm ngành đào tạo giáo viên trình độ đại học và ngành Giáo dục Mầm non trình độ cao đẳng năm 2023.</w:t>
      </w:r>
    </w:p>
    <w:p>
      <w:r>
        <w:t>QUYẾT ĐỊNH:</w:t>
      </w:r>
    </w:p>
    <w:p>
      <w:r>
        <w:t>Điều 1.  Ngưỡng bảo đảm chất lượng đầu vào từ điểm thi tốt nghiệp trung học phổ thông để tuyển sinh các ngành thuộc nhóm ngành đào tạo giáo viên trình độ đại học và ngành Giáo dục Mầm non trình độ cao đẳng năm 2023 đối với thí sinh ở khu vực 3 có mức điểm tối thiểu (không nhân hệ số) của tất cả các tổ hợp gồm 3 bài thi/môn thi như sau:</w:t>
      </w:r>
    </w:p>
    <w:p>
      <w:r>
        <w:t>1. Ngưỡng đảm bảo chất lượng đầu vào các ngành thuộc nhóm ngành đào tạo giáo viên trình độ đại học là 19,0 điểm; riêng đối với các ngành Giáo dục Thể chất, ngành Sư phạm Âm nhạc và ngành Sư phạm Mỹ thuật là 18,0 điểm đối với tổ hợp xét tuyển 3 môn văn hóa, các tổ hợp xét tuyển khác thực hiện theo quy định của Quy chế tuyển sinh hiện hành.</w:t>
      </w:r>
    </w:p>
    <w:p>
      <w:r>
        <w:t>2. Ngưỡng đảm bảo chất lượng đầu vào vào ngành Giáo dục Mầm non trình độ cao đẳng là 17,0 điểm đối với tổ hợp xét tuyển 3 môn văn hóa, các tổ hợp xét tuyển khác thực hiện theo quy định của Quy chế tuyển sinh hiện hành.</w:t>
      </w:r>
    </w:p>
    <w:p>
      <w:r>
        <w:t>Điều 2.  Các đại học, học viện, trường đại học, trường cao đẳng có đào tạo các ngành thuộc nhóm ngành đào tạo giáo viên tổ chức xét tuyển những thí sinh sử dụng kết quả thi tốt nghiệp trung học phổ thông theo quy định của Quy chế tuyển sinh trình độ đại học; tuyển sinh trình độ cao đẳng ngành Giáo dục Mầm non hiện hành và các văn bản hướng dẫn khác liên quan.</w:t>
      </w:r>
    </w:p>
    <w:p>
      <w:r>
        <w:t>Điều 3.  Quyết định này có hiệu lực kể từ ngày ký.</w:t>
      </w:r>
    </w:p>
    <w:p>
      <w:r>
        <w:t>Điều 4.  Các ông (bà) Chánh Văn phòng, Vụ trưởng Vụ Giáo dục Đại học, Cục trưởng Cục Quản lý chất lượng, Thủ trưởng các đơn vị có liên quan; Giám đốc các đại học, học viện; Hiệu trưởng các trường đại học, các trường cao đẳng có đào tạo nhóm ngành đào tạo giáo viên chịu trách nhiệm thi hành Quyết định này./.</w:t>
      </w:r>
    </w:p>
    <w:p>
      <w:r>
        <w:t>Nơi nhận:</w:t>
      </w:r>
    </w:p>
    <w:p>
      <w:r>
        <w:t>- Như Điều 4;</w:t>
      </w:r>
    </w:p>
    <w:p>
      <w:r>
        <w:t>- Văn phòng Chính phủ (để báo cáo);</w:t>
      </w:r>
    </w:p>
    <w:p>
      <w:r>
        <w:t>- Ban Tuyên giáo TW (để báo cáo);</w:t>
      </w:r>
    </w:p>
    <w:p>
      <w:r>
        <w:t>- Ủy ban VHGD QH (để báo cáo);</w:t>
      </w:r>
    </w:p>
    <w:p>
      <w:r>
        <w:t>- Bộ trưởng (để báo cáo);</w:t>
      </w:r>
    </w:p>
    <w:p>
      <w:r>
        <w:t>- Ban Chỉ đạo tuyển sinh ĐH, CĐGDMN năm 2023 (để thực hiện);</w:t>
      </w:r>
    </w:p>
    <w:p>
      <w:r>
        <w:t>- Cổng thông tin của Bộ GDĐT;</w:t>
      </w:r>
    </w:p>
    <w:p>
      <w:r>
        <w:t>- Các Báo, Đài;</w:t>
      </w:r>
    </w:p>
    <w:p>
      <w:r>
        <w:t>- Lưu: VT, Vụ GDĐH.</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