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2081/QĐ-UBND năm 2024 về Danh mục thành phần hồ sơ phải số hóa đối với thủ tục hành chính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2081/QĐ-UBND</w:t>
      </w:r>
    </w:p>
    <w:p>
      <w:r>
        <w:t>Điện Biên, ngày   15   tháng 11 năm 2024</w:t>
      </w:r>
    </w:p>
    <w:p>
      <w:r>
        <w:t>QUYẾT ĐỊNH</w:t>
      </w:r>
    </w:p>
    <w:p>
      <w:r>
        <w:t>BAN HÀNH DANH MỤC THÀNH PHẦN HỒ SƠ PHẢI SỐ HÓA ĐỐI VỚI THỦ TỤC HÀNH CHÍNH THUỘC PHẠM VI, CHỨC NĂNG QUẢN LÝ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Sở Kế hoạch và Đầu tư tại Tờ trình số 2296 /TTr-SKHĐT ngày 30/10/2024.</w:t>
      </w:r>
    </w:p>
    <w:p>
      <w:r>
        <w:t>QUYẾT ĐỊNH:</w:t>
      </w:r>
    </w:p>
    <w:p>
      <w:r>
        <w:t>Điều 1.    Ban hành kèm theo Quyết định này Danh mục thành phần hồ sơ phải số hóa đối với thủ tục hành chính thuộc phạm vi, chức năng quản lý của Sở Kế hoạch và Đầu tư tỉnh Điện Biên  (có Danh mục cụ thể kèm theo).</w:t>
      </w:r>
    </w:p>
    <w:p>
      <w:r>
        <w:t>Điều 2.    Quyết định này có hiệu lực thi hành kể từ ngày ký.</w:t>
      </w:r>
    </w:p>
    <w:p>
      <w:r>
        <w:t>Điều 3.    Chánh Văn phòng Ủy ban nhân dân tỉnh, Giám đốc Sở Kế hoạch và Đầu tư;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w:t>
      </w:r>
    </w:p>
    <w:p>
      <w:r>
        <w:t>KT. CHỦ TỊCH</w:t>
      </w:r>
    </w:p>
    <w:p>
      <w:r>
        <w:t>PHÓ CHỦ TỊCH</w:t>
      </w:r>
    </w:p>
    <w:p>
      <w:r>
        <w:t>Phạm Đức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