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2081/QĐ-UBND năm 2023 thông qua phương án đơn giản hóa thủ tục hành chính lĩnh vực Trồng trọt và Bảo vệ thực vật thuộc thẩm quyền giải quyết của Sở Nông nghiệp và Phát triển nông thôn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2081/QĐ-UBND</w:t>
      </w:r>
    </w:p>
    <w:p>
      <w:r>
        <w:t>Phú Thọ, ngày 02 tháng 10 năm 2023</w:t>
      </w:r>
    </w:p>
    <w:p>
      <w:r>
        <w:t>QUYẾT ĐỊNH</w:t>
      </w:r>
    </w:p>
    <w:p>
      <w:r>
        <w:t>VỀ VIỆC THÔNG QUA PHƯƠNG ÁN ĐƠN GIẢN HÓA THỦ TỤC HÀNH CHÍNH LĨNH VỰC TRỒNG TRỌT VÀ BẢO VỆ THỰC VẬT THUỘC THẨM QUYỀN GIẢI QUYẾT CỦA SỞ NÔNG NGHIỆP VÀ PHÁT TRIỂN NÔNG THÔN</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Kế hoạch số 186/KH-UBND ngày 18/01/2023 của UBND tỉnh Phú Thọ về việc rà soát, đánh giá thủ tục hành chính năm 2023 trên địa bàn tỉnh Phú Thọ;</w:t>
      </w:r>
    </w:p>
    <w:p>
      <w:r>
        <w:t>Theo đề nghị của Giám đốc Sở Nông nghiệp và Phát triển nông thôn tại Tờ trình số 182/TTr-SNN ngày 27/9/2023.</w:t>
      </w:r>
    </w:p>
    <w:p>
      <w:r>
        <w:t>QUYẾT ĐỊNH:</w:t>
      </w:r>
    </w:p>
    <w:p>
      <w:r>
        <w:t>Điều 1.  Thông qua phương án đơn giản hóa 01 thủ tục hành chính lĩnh vực Trồng trọt và Bảo vệ thực vật thuộc thẩm quyền giải quyết của Sở Nông nghiệp và Phát triển nông thôn  (Chi tiết có Phụ lục đính kèm theo).</w:t>
      </w:r>
    </w:p>
    <w:p>
      <w:r>
        <w:t>Điều 2.  Tổ chức thực hiện:</w:t>
      </w:r>
    </w:p>
    <w:p>
      <w:r>
        <w:t>1. Sở Nông nghiệp và Phát triển nông thôn dự thảo văn bản thực thi theo phương án đơn giản hoá thủ tục hành chính đã được thông qua, trình Chủ tịch UBND tỉnh sửa đổi, bổ sung các nội dung thuộc thẩm quyền.</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các Sở: Nông nghiệp và Phát triển nông thôn; Thông tin và Truyền thông; Thủ trưởng các sở, ban, ngành; các tổ chức và cá nhân có liên quan chịu trách nhiệm thi hành Quyết định./.</w:t>
      </w:r>
    </w:p>
    <w:p>
      <w:r>
        <w:t>CHỦ TỊCH</w:t>
      </w:r>
    </w:p>
    <w:p>
      <w:r>
        <w:t>Bùi Văn Quang</w:t>
      </w:r>
    </w:p>
    <w:p>
      <w:r>
        <w:t>PHỤ LỤC</w:t>
      </w:r>
    </w:p>
    <w:p>
      <w:r>
        <w:t>PHƯƠNG ÁN ĐƠN GIẢN HÓA THỦ TỤC HÀNH CHÍNH LĨNH VỰC TRỒNG TRỌT VÀ BẢO VỆ THỰC VẬT THUỘC THẨM QUYỀN GIẢI QUYẾT CỦA SỞ NÔNG NGHIỆP VÀ PHÁT TRIỂN NÔNG THÔN</w:t>
      </w:r>
    </w:p>
    <w:p>
      <w:r>
        <w:t>(Ban hành kèm theo Quyết định số: 2081/QĐ-UBND ngày 2 tháng 10 năm 2023 của Chủ tịch Ủy ban nhân dân tỉnh Phú Thọ)</w:t>
      </w:r>
    </w:p>
    <w:p>
      <w:r>
        <w:t>1. Thủ tục: Cấp Giấy xác nhận nội dung quảng cáo thuốc bảo vệ thực vật</w:t>
      </w:r>
    </w:p>
    <w:p>
      <w:r>
        <w:t>1.1 Nội dung đơn giản hoá:</w:t>
      </w:r>
    </w:p>
    <w:p>
      <w:r>
        <w:t>Cắt giảm thời gian giải quyết thủ tục hành chính (TTHC) từ 10 ngày làm việc theo Quyết định số 200/QĐ-UBND ngày 31/01/2023 của Chủ tịch UBND tỉnh Phú Thọ về công bố Danh mục chuẩn hóa TTHC trong các lĩnh vực ngành Nông nghiệp và Phát triển nông thôn thuộc thẩm quyền giải quyết của cấp tỉnh trên địa bàn tỉnh Phú Thọ và Quyết định số 1591/QĐ-UBND ngày 21/7/2020 của Chủ tịch UBND tỉnh Phú Thọ về phê duyệt quy trình nội bộ giải quyết các thuộc thẩm quyền giải quyết, phạm vi quản lý của Sở Nông nghiệp và Phát triển nông thôn tỉnh Phú Thọ xuống còn 05 ngày làm việc (Giảm 05 ngày làm việc trong các bước giải quyết TTHC).</w:t>
      </w:r>
    </w:p>
    <w:p>
      <w:r>
        <w:t>Lý do:   Theo quy định tại Khoản 3, Điều 62, Thông tư số 21/2015/TT- BNNPTNT ngày 08/6/2015 của Bộ trưởng Bộ Nông nghiệp và Phát triển nông thôn quy định việc thẩm định hồ sơ và cấp Giấy xác nhận nội dung quảng cáo thuốc bảo vệ thực vật thuộc phạm vi quản lý của Bộ Nông nghiệp và Phát triển nông thôn: thời hạn cơ quan có thẩm quyền quyết định cấp Giấy xác nhận nội dung quảng cáo thuốc bảo vệ thực vật là 10 ngày làm việc kể từ ngày nhận đủ hồ sơ hợp lệ. Tuy nhiên, thực tế thực hiện việc thẩm định hồ sơ không mất thời gian, mặt khác do ứng dụng công nghệ thông tin trong xử lý hồ sơ công việc đã triển khai thực hiện cho thấy kết quả giải quyết TTHC nhanh hơn.</w:t>
      </w:r>
    </w:p>
    <w:p>
      <w:r>
        <w:t>Ngoài ra, việc cắt giảm thời gian 05 ngày làm việc sẽ giảm thời gian chờ đợi của tổ chức, cá nhân; tạo điều kiện thuận lợi cho tổ chức, cá nhân giải quyết kịp thời nhiều công việc; qua đó, góp phần nâng cao chỉ số hài lòng của tổ chức, cá nhân đến giải quyết TTHC tại cơ quan hành chính nhà nước.</w:t>
      </w:r>
    </w:p>
    <w:p>
      <w:r>
        <w:t>1.2 Kiến nghị thực thi:</w:t>
      </w:r>
    </w:p>
    <w:p>
      <w:r>
        <w:t>- Điều chỉnh thời gian thực hiện TTHC đã được công bố tại Quyết định số 200/QĐ-UBND ngày 31/01/2023 của Chủ tịch UBND tỉnh Phú Thọ về việc công bố Danh mục chuẩn hóa TTHC trong các lĩnh vực ngành Nông nghiệp và Phát triển nông thôn thuộc thẩm quyền giải quyết của cấp tỉnh trên địa bàn tỉnh Phú Thọ.</w:t>
      </w:r>
    </w:p>
    <w:p>
      <w:r>
        <w:t>- Kiến nghị Bộ trưởng Bộ Nông nghiệp và Phát triển nông thôn sửa đổi, bổ sung Khoản 3 Điều 62 Thông tư số 21/2015/TT-BNNPTNT ngày 08/6/2015 của Bộ trưởng Bộ Nông nghiệp và Phát triển nông thôn và Quyết định số 4307/QĐ-BNN- BVTV ngày 24/10/2016 của Bộ trưởng Bộ Nông nghiệp và Phát triển nông thôn về việc công bố thủ tục hành chính chuẩn hoá thuộc chức năng quản lý của Bộ Nông nghiệp và Phát triển nông thôn trong lĩnh vực Bảo vệ thực vật.</w:t>
      </w:r>
    </w:p>
    <w:p>
      <w:r>
        <w:t>1.3 Lợi ích phương án đơn giản hoá:</w:t>
      </w:r>
    </w:p>
    <w:p>
      <w:r>
        <w:t>- Giảm thời gian giải quyết thủ tục hành chính: 05 ngày</w:t>
      </w:r>
    </w:p>
    <w:p>
      <w:r>
        <w:t>- Chi phí tuân thủ TTHC trước khi đơn giản hóa: 1.902.628 đồng/năm.</w:t>
      </w:r>
    </w:p>
    <w:p>
      <w:r>
        <w:t>- Chi phí tuân thủ TTHC sau khi đơn giản hóa: 1.492.525 đồng/năm.</w:t>
      </w:r>
    </w:p>
    <w:p>
      <w:r>
        <w:t>- Chi phí tiết kiệm: 410.103 đồng/năm.</w:t>
      </w:r>
    </w:p>
    <w:p>
      <w:r>
        <w:t>- Tỷ lệ cắt giảm chi phí: 21,55%</w:t>
      </w:r>
    </w:p>
    <w:p>
      <w:r>
        <w:t>(Chi tiết tại biểu mẫu 03/SCM-KSTT)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