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2077/QĐ-UBND năm 2024 ủy quyền cho Sở Tài nguyên và Môi trường thực hiện các nội dung liên quan đến vận hành thử nghiệm công trình xử lý chất thải của dự án đầu tư, cơ sở, khu sản xuất, kinh doanh, dịch vụ tập trung, cụm công nghiệp thuộc thẩm quyền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2077/QĐ-UBND</w:t>
      </w:r>
    </w:p>
    <w:p>
      <w:r>
        <w:t>Nam Định, ngày 07 tháng 10 năm 2024</w:t>
      </w:r>
    </w:p>
    <w:p>
      <w:r>
        <w:t>QUYẾT ĐỊNH</w:t>
      </w:r>
    </w:p>
    <w:p>
      <w:r>
        <w:t>ỦY QUYỀN CHO SỞ TÀI NGUYÊN VÀ MÔI TRƯỜNG THỰC HIỆN CÁC NỘI DUNG LIÊN QUAN ĐẾN VẬN HÀNH THỬ NGHIỆM CÔNG TRÌNH XỬ LÝ CHẤT THẢI CỦA DỰ ÁN ĐẦU TƯ, CƠ SỞ, KHU SẢN XUẤT, KINH DOANH, DỊCH VỤ TẬP TRUNG, CỤM CÔNG NGHIỆP THUỘC THẨM QUYỀN CỦA UBND TỈNH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Xét Văn bản số 1645/STP-VB-QLXPVPHC ngày 03/10/2024 của Sở Tư pháp về việc ủy quyền thực hiện các nội dung liên quan đến vận hành thử nghiệm công trình xử lý chất thải của dự án đầu tư/cơ sở;</w:t>
      </w:r>
    </w:p>
    <w:p>
      <w:r>
        <w:t>Theo đề nghị của Sở Tài nguyên và Môi trường tại Tờ trình số 4205/TTr- STNMT ngày 04/10/2024.</w:t>
      </w:r>
    </w:p>
    <w:p>
      <w:r>
        <w:t>QUYẾT ĐỊNH:</w:t>
      </w:r>
    </w:p>
    <w:p>
      <w:r>
        <w:t>Điều 1.  Ủy quyền cho Sở Tài nguyên và Môi trường thực hiện các nội dung vận hành thử nghiệm công trình xử lý chất thải của dự án đầu tư, cơ sở, khu sản xuất, kinh doanh, dịch vụ tập trung, cụm công nghiệp thuộc thẩm quyền của UBND tỉnh, bao gồm các nội dung sau:</w:t>
      </w:r>
    </w:p>
    <w:p>
      <w:r>
        <w:t>- Quyết định cử cán bộ, công chức kiểm tra thực tế quá trình vận hành thử nghiệm công trình xử lý chất thải của dự án đầu tư, cơ sở, khu sản xuất, kinh doanh, dịch vụ tập trung, cụm công nghiệp trên địa bàn tỉnh.</w:t>
      </w:r>
    </w:p>
    <w:p>
      <w:r>
        <w:t>- Tiến hành đo đạc, lấy mẫu và phân tích chất thải xả ra môi trường.</w:t>
      </w:r>
    </w:p>
    <w:p>
      <w:r>
        <w:t>- Tiếp nhận, xử lý các kiến nghị của chủ dự án đầu tư, cơ sở, khu sản xuất, kinh doanh, dịch vụ tập trung, cụm công nghiệp liên quan đến việc vận hành thử nghiệm các công trình xử lý chất thải và hướng dẫn chủ dự án khắc phục ô nhiễm, sự cố môi trường (nếu có) trong quá trình vận hành thử nghiệm.</w:t>
      </w:r>
    </w:p>
    <w:p>
      <w:r>
        <w:t>Điều 2.  Thời hạn ủy quyền: 05 (năm) năm, kể từ ngày Quyết định này có hiệu lực thi hành.</w:t>
      </w:r>
    </w:p>
    <w:p>
      <w:r>
        <w:t>Điều 3.  Sở Tài nguyên và Môi trường có trách nhiệm tổ chức thực hiện các nhiệm vụ được ủy quyền tại Điều 1 của Quyết định này theo đúng quy định của pháp luật và chịu trách nhiệm trước UBND tỉnh về các nội dung được ủy quyền.</w:t>
      </w:r>
    </w:p>
    <w:p>
      <w:r>
        <w:t>Điều 4.  Quyết định này có hiệu lực thi hành kể từ ngày ký;</w:t>
      </w:r>
    </w:p>
    <w:p>
      <w:r>
        <w:t>Chánh Văn phòng UBND tỉnh; Giám đốc Sở Tài nguyên và Môi trường; Thủ trưởng các sở, ngành của tỉnh; Chủ tịch UBND các huyện, thành phố; Thủ trưởng các cơ quan, đơn vị có liên quan chịu trách nhiệm thi hành Quyết định này./.</w:t>
      </w:r>
    </w:p>
    <w:p>
      <w:r>
        <w:t>Nơi nhận:</w:t>
      </w:r>
    </w:p>
    <w:p>
      <w:r>
        <w:t>- Bộ Tài nguyên và Môi trường;</w:t>
      </w:r>
    </w:p>
    <w:p>
      <w:r>
        <w:t>- Đ/c Chủ tịch UBND tỉnh;</w:t>
      </w:r>
    </w:p>
    <w:p>
      <w:r>
        <w:t>- Như Điều 4;</w:t>
      </w:r>
    </w:p>
    <w:p>
      <w:r>
        <w:t>- Công báo tỉnh;</w:t>
      </w:r>
    </w:p>
    <w:p>
      <w:r>
        <w:t>- Cổng TTĐT tỉnh;</w:t>
      </w:r>
    </w:p>
    <w:p>
      <w:r>
        <w:t>- Lưu: VP1, VP11,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