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2073/QĐ-UBND năm 2023 phê duyệt quy trình nội bộ giải quyết thủ tục hành chính thuộc phạm vi chức năng quản lý của Sở Khoa học và Công nghệ tỉnh Lai Châu</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2073/QĐ-UBND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14/11/2023</w:t>
            </w:r>
          </w:p>
        </w:tc>
      </w:tr>
      <w:tr>
        <w:tc>
          <w:tcPr>
            <w:tcW w:type="dxa" w:w="4320"/>
          </w:tcPr>
          <w:p>
            <w:r>
              <w:t>Ngày hiệu lực</w:t>
            </w:r>
          </w:p>
        </w:tc>
        <w:tc>
          <w:tcPr>
            <w:tcW w:type="dxa" w:w="4320"/>
          </w:tcPr>
          <w:p>
            <w:r>
              <w:t>14/11/2023</w:t>
            </w:r>
          </w:p>
        </w:tc>
      </w:tr>
      <w:tr>
        <w:tc>
          <w:tcPr>
            <w:tcW w:type="dxa" w:w="4320"/>
          </w:tcPr>
          <w:p>
            <w:r>
              <w:t>Tình trạng</w:t>
            </w:r>
          </w:p>
        </w:tc>
        <w:tc>
          <w:tcPr>
            <w:tcW w:type="dxa" w:w="4320"/>
          </w:tcPr>
          <w:p>
            <w:r>
              <w:t>Chưa xác định</w:t>
            </w:r>
          </w:p>
        </w:tc>
      </w:tr>
    </w:tbl>
    <w:p/>
    <w:p>
      <w:r>
        <w:t>ỦY BAN NHÂN DÂN</w:t>
      </w:r>
    </w:p>
    <w:p>
      <w:r>
        <w:t>TỈNH LAI CHÂU</w:t>
      </w:r>
    </w:p>
    <w:p>
      <w:r>
        <w:t>-------</w:t>
      </w:r>
    </w:p>
    <w:p>
      <w:r>
        <w:t>CỘNG HÒA XÃ HỘI CHỦ NGHĨA VIỆT NAM</w:t>
      </w:r>
    </w:p>
    <w:p>
      <w:r>
        <w:t>Độc lập - Tự do - Hạnh phúc</w:t>
      </w:r>
    </w:p>
    <w:p>
      <w:r>
        <w:t>---------------</w:t>
      </w:r>
    </w:p>
    <w:p>
      <w:r>
        <w:t>Số: 2073/QĐ-UBND</w:t>
      </w:r>
    </w:p>
    <w:p>
      <w:r>
        <w:t>Lai Châu, ngày 14 tháng 11 năm 2023</w:t>
      </w:r>
    </w:p>
    <w:p>
      <w:r>
        <w:t>QUYẾT ĐỊNH</w:t>
      </w:r>
    </w:p>
    <w:p>
      <w:r>
        <w:t>PHÊ DUYỆT QUY TRÌNH NỘI BỘ GIẢI QUYẾT THỦ TỤC HÀNH CHÍNH THUỘC PHẠM VI CHỨC NĂNG QUẢN LÝ CỦA SỞ KHOA HỌC VÀ CÔNG NGHỆ TỈNH LAI CHÂU</w:t>
      </w:r>
    </w:p>
    <w:p>
      <w:r>
        <w:t>CHỦ TỊCH ỦY BAN NHÂN DÂN TỈNH LAI CHÂU</w:t>
      </w:r>
    </w:p>
    <w:p>
      <w:r>
        <w:t>Căn cứ Luật Tổ chức chính quyền địa phương ngày 19/6/2015; Luật sửa đổi, bổ sung một số điều của Luật Tổ chức chính phủ và Luật Tổ chức chính quyền địa phương ngày 22/11/2019;</w:t>
      </w:r>
    </w:p>
    <w:p>
      <w:r>
        <w:t>Căn cứ Nghị định số 61/2018/NĐ-CP ngày 23/4/2018 của Chính phủ về thực hiện cơ chế một cửa, một của liên thông trong giải quyết thủ tục hành chính; Nghị định 107/2021/NĐ-CP ngày 06/12/2021 của Chính phủ sửa đổi, bổ sung một số điều của Nghị định sửa đổi, bổ sung một số điều của Nghị định số 61/2018/NĐ-CP ngày 23/4/2018 của Chính phủ về thực hiện cơ chế một cửa, một của liên thông trong giải quyết thủ tục hành chính;</w:t>
      </w:r>
    </w:p>
    <w:p>
      <w:r>
        <w:t>Căn cứ Nghị định số 45/2020/NĐ-CP ngày 08/4/2020 của Chính phủ về thực hiện thủ tục hành chính trên môi trường điện tử;</w:t>
      </w:r>
    </w:p>
    <w:p>
      <w:r>
        <w:t>Căn cứ Nghị định số 42/2022/NĐ-CP ngày 24/6/2022 của Chính phủ về việc cung cấp thông tin và dịch vụ công trực tuyến của cơ quan nhà nước trên môi trường mạng;</w:t>
      </w:r>
    </w:p>
    <w:p>
      <w:r>
        <w:t>Căn cứ Thông tư số 01/2018/TT-VPCP ngày 23/11/2018 của Văn phòng Chính phủ hướng dẫn thi hành một số quy định của Nghị định 61/2018/NĐ-CP ngày 23/4/2018 của Chính phủ về thực hiện cơ chế một cửa, một cửa liên thông trong giải quyết thủ tục hành chính;</w:t>
      </w:r>
    </w:p>
    <w:p>
      <w:r>
        <w:t>Theo đề nghị của Giám đốc Sở Khoa học và Công nghệ tại Tờ trình số.1423/TTr-SKHCN ngày 08/11/2023.</w:t>
      </w:r>
    </w:p>
    <w:p>
      <w:r>
        <w:t>QUYẾT ĐỊNH:</w:t>
      </w:r>
    </w:p>
    <w:p>
      <w:r>
        <w:t>Điều 1.    Phê duyệt kèm theo Quyết định này 12 quy trình nội bộ giải quyết thủ tục hành chính thuộc phạm vi chức năng quản lý của Sở Khoa học và Công nghệ tỉnh Lai Châu.</w:t>
      </w:r>
    </w:p>
    <w:p>
      <w:r>
        <w:t>(Có P  hụ lục chi tiết kèm theo)</w:t>
      </w:r>
    </w:p>
    <w:p>
      <w:r>
        <w:t>Điều 2.    Quyết định này có hiệu lực thi hành kể từ ngày ký và bãi bỏ các quy trình nội bộ giải quyết thủ tục hành chính tại Quyết định số 971/QĐ-UBND ngày 28/7/2021 của Chủ tịch UBND tỉnh phê duyệt Quy trình nội bộ giải quyết từng thủ tục hành chính ban hành mới; thủ tục hành chính được sửa đổi, bổ sung thuộc thẩm quyền giải quyết của Sở Khoa học và Công nghệ tỉnh Lai Châu.</w:t>
      </w:r>
    </w:p>
    <w:p>
      <w:r>
        <w:t>Giao Văn phòng UBND tỉnh chủ trì, phối hợp với Sở Khoa học và Công nghệ và các cơ quan, đơn vị có liên quan căn cứ quy trình ban hành kèm theo Quyết định này thiết lập, tin học hóa quy trình giải quyết thủ tục hành chính trên Hệ thống thông tin một cửa điện tử tỉnh Lai Châu tại địa chỉ https://dichvucong.laichau.gov.vn.</w:t>
      </w:r>
    </w:p>
    <w:p>
      <w:r>
        <w:t>Điều 3.    Chánh Văn phòng Ủy ban nhân dân tỉnh; Giám đốc Sở Khoa học và Công nghệ; Giám đốc Trung tâm Phục vụ hành chính công tỉnh; Thủ trưởng các cơ quan, đơn vị và tổ chức, cá nhân có liên quan chịu trách nhiệm thi hành Quyết định này./.</w:t>
      </w:r>
    </w:p>
    <w:p>
      <w:r>
        <w:t>Nơi nhận:</w:t>
      </w:r>
    </w:p>
    <w:p>
      <w:r>
        <w:t>- Như Điều 3;</w:t>
      </w:r>
    </w:p>
    <w:p>
      <w:r>
        <w:t>- Cục KSTTHC, VPCP;</w:t>
      </w:r>
    </w:p>
    <w:p>
      <w:r>
        <w:t>- Chủ tịch UBND tỉnh (để b/c);</w:t>
      </w:r>
    </w:p>
    <w:p>
      <w:r>
        <w:t>- Văn phòng UBND tỉnh: V4, CB;</w:t>
      </w:r>
    </w:p>
    <w:p>
      <w:r>
        <w:t>- VNPT Lai Châu (để p/h);</w:t>
      </w:r>
    </w:p>
    <w:p>
      <w:r>
        <w:t>- Lưu: VT, KS.</w:t>
      </w:r>
    </w:p>
    <w:p>
      <w:r>
        <w:t>KT. CHỦ TỊCH</w:t>
      </w:r>
    </w:p>
    <w:p>
      <w:r>
        <w:t>PHÓ CHỦ TỊCH</w:t>
      </w:r>
    </w:p>
    <w:p>
      <w:r>
        <w:t>Tống Thanh Hải</w:t>
      </w:r>
    </w:p>
    <w:p>
      <w:r>
        <w:t>PHỤ LỤC</w:t>
      </w:r>
    </w:p>
    <w:p>
      <w:r>
        <w:t>QUY TRÌNH NỘI BỘ GIẢI QUYẾT TTHC THUỘC PHẠM VI CHỨC NĂNG QUẢN LÝ CỦA SỞ KHOA HỌC VÀ CÔNG NGHỆ TỈNH LAI CHÂU</w:t>
      </w:r>
    </w:p>
    <w:p>
      <w:r>
        <w:t>(Kèm theo Quyết định số: 2073/QĐ-UBND ngày 14 tháng 11 năm 2023 của Chủ tịch UBND tỉnh Lai Châu)</w:t>
      </w:r>
    </w:p>
    <w:p>
      <w:r>
        <w:t>TT</w:t>
      </w:r>
    </w:p>
    <w:p>
      <w:r>
        <w:t>Tên TTHC</w:t>
      </w:r>
    </w:p>
    <w:p>
      <w:r>
        <w:t>Quy trình nội bộ giải quyết TTHC</w:t>
      </w:r>
    </w:p>
    <w:p>
      <w:r>
        <w:t>I</w:t>
      </w:r>
    </w:p>
    <w:p>
      <w:r>
        <w:t>Lĩnh vực Quản lý công sản:</w:t>
      </w:r>
    </w:p>
    <w:p>
      <w:r>
        <w:t>1</w:t>
      </w:r>
    </w:p>
    <w:p>
      <w:r>
        <w:t>Giao quyền sở hữu, quyền sử dụng tài sản là kết quả của nhiệm vụ khoa học và công nghệ ngân sách cấp . Mã TTHC: 1.006221.000.00.00.H35</w:t>
      </w:r>
    </w:p>
    <w:p>
      <w:r>
        <w:t>-  Thời gian thực hiện :    60 ngày kể từ ngày nhận đầy đủ hồ sơ hợp lệ của tổ chức, cá nhân chủ trì</w:t>
      </w:r>
    </w:p>
    <w:p>
      <w:r>
        <w:t>2</w:t>
      </w:r>
    </w:p>
    <w:p>
      <w:r>
        <w:t>Giao quyền sở hữu, quyền sử dụng tài sản là kết quả của nhiệm vụ khoa học và công nghệ ngân sách hỗ trợ. Mã TTHC: 1.006222.000.00.00.H35</w:t>
      </w:r>
    </w:p>
    <w:p>
      <w:r>
        <w:t>-  Thời gian thực hiện :    30 ngày kể từ ngày nhận đầy đủ hồ sơ hợp lệ của tổ chức, cá nhân chủ trì.</w:t>
      </w:r>
    </w:p>
    <w:p>
      <w:r>
        <w:t>II</w:t>
      </w:r>
    </w:p>
    <w:p>
      <w:r>
        <w:t>Lĩnh vực Năng lượng nguyên tử, an toàn bức xạ hạt nhân</w:t>
      </w:r>
    </w:p>
    <w:p>
      <w:r>
        <w:t>3</w:t>
      </w:r>
    </w:p>
    <w:p>
      <w:r>
        <w:t>Thủ tục khai báo thiết bị X- quang chẩn đoán trong y tế. Mã TTHC: 2.002385.000.00.00.H35</w:t>
      </w:r>
    </w:p>
    <w:p>
      <w:r>
        <w:t>-  Thời hạn giải quyết :    05 ngày làm việc kể từ ngày nhận đủ hồ sơ khai báo.</w:t>
      </w:r>
    </w:p>
    <w:p>
      <w:r>
        <w:t>4</w:t>
      </w:r>
    </w:p>
    <w:p>
      <w:r>
        <w:t>Thủ tục cấp giấy phép tiến hành công việc bức xạ - Sử dụng thiết bị X-quang chẩn đoán trong y tế. Mã TTHC:  2.002384.000.00.00.H35</w:t>
      </w:r>
    </w:p>
    <w:p>
      <w:r>
        <w:t>-   Thời hạn giải quyết  : 25 ngày kể từ ngày nhận đủ hồ sơ hợp lệ và phí theo quy định.</w:t>
      </w:r>
    </w:p>
    <w:p>
      <w:r>
        <w:t>5</w:t>
      </w:r>
    </w:p>
    <w:p>
      <w:r>
        <w:t>Thủ tục gia hạn giấy phép tiến hành công việc bức xạ</w:t>
      </w:r>
    </w:p>
    <w:p>
      <w:r>
        <w:t>- Sử dụng thiết bị X- quang chẩn đoán trong y tế. Mã TTHC: 2.002381.000.00.00.H35</w:t>
      </w:r>
    </w:p>
    <w:p>
      <w:r>
        <w:t>- Thời hạn giải quyết:     25 ngày kể từ ngày nhận đủ hồ sơ hợp lệ và phí theo quy định.</w:t>
      </w:r>
    </w:p>
    <w:p>
      <w:r>
        <w:t>6</w:t>
      </w:r>
    </w:p>
    <w:p>
      <w:r>
        <w:t>Thủ tục bổ sung giấy phép tiến hành công việc bức xạ</w:t>
      </w:r>
    </w:p>
    <w:p>
      <w:r>
        <w:t>- Sử dụng thiết bị X- quang chẩn đoán trong y tế. Mã TTHC: 2.002383.000.00.00.H35</w:t>
      </w:r>
    </w:p>
    <w:p>
      <w:r>
        <w:t>- Thời hạn giải quyết:     25 ngày kể từ ngày nhận đủ hồ sơ hợp lệ .</w:t>
      </w:r>
    </w:p>
    <w:p>
      <w:r>
        <w:t>7</w:t>
      </w:r>
    </w:p>
    <w:p>
      <w:r>
        <w:t>Thủ tục cấp Chứng chỉ nhân viên bức xạ (đối với người phụ trách an toàn cơ sở X-quang chẩn đoán trong y tế) Mã TTHC: 2.002379.000.00.00.H35</w:t>
      </w:r>
    </w:p>
    <w:p>
      <w:r>
        <w:t>- Thời hạn giải quyết:     10 ngày làm việc kể từ ngày nhận đủ hồ sơ hợp lệ và lệ phí theo quy định.</w:t>
      </w:r>
    </w:p>
    <w:p>
      <w:r>
        <w:t>8</w:t>
      </w:r>
    </w:p>
    <w:p>
      <w:r>
        <w:t>Thủ tục sửa đổi giấy phép tiến hành công việc bức xạ</w:t>
      </w:r>
    </w:p>
    <w:p>
      <w:r>
        <w:t>- Sử dụng thiết bị X- quang chẩn đoán trong y tế. Mã TTHC: 2.002382.000.00.00.H35</w:t>
      </w:r>
    </w:p>
    <w:p>
      <w:r>
        <w:t>- Thời hạn giải quyết:     10 ngày làm việc kể từ ngày nhận đủ hồ sơ hợp lệ.</w:t>
      </w:r>
    </w:p>
    <w:p>
      <w:r>
        <w:t>9</w:t>
      </w:r>
    </w:p>
    <w:p>
      <w:r>
        <w:t>Thủ tục cấp lại giấy phép tiến hành công việc bức xạ</w:t>
      </w:r>
    </w:p>
    <w:p>
      <w:r>
        <w:t>- Sử dụng thiết bị X- quang chẩn đoán trong y tế. Mã TTHC: 2.002384.000.00.00.H35</w:t>
      </w:r>
    </w:p>
    <w:p>
      <w:r>
        <w:t>- Thời hạn giải quyết     :    10 ngày làm việc kể từ ngày nhận đủ hồ sơ hợp lệ.</w:t>
      </w:r>
    </w:p>
    <w:p>
      <w:r>
        <w:t>III</w:t>
      </w:r>
    </w:p>
    <w:p>
      <w:r>
        <w:t>Lĩnh vực Sở hữu trí tuệ</w:t>
      </w:r>
    </w:p>
    <w:p>
      <w:r>
        <w:t>10</w:t>
      </w:r>
    </w:p>
    <w:p>
      <w:r>
        <w:t>Thủ tục Cấp Giấy chứng nhận tổ chức giám định sở hữu công nghiệp. Mã TTHC: 1.011937.000.00.00.H35</w:t>
      </w:r>
    </w:p>
    <w:p>
      <w:r>
        <w:t>-  Thời hạn thực hiện :    01 tháng kể từ ngày tiếp nhận hồ sơ</w:t>
      </w:r>
    </w:p>
    <w:p>
      <w:r>
        <w:t>11</w:t>
      </w:r>
    </w:p>
    <w:p>
      <w:r>
        <w:t>Thủ tục Cấp lại Giấy chứng nhận tổ chức giám định sở hữu công nghiệp.   Mã TTHC: 1.011938.000.00.00.H35</w:t>
      </w:r>
    </w:p>
    <w:p>
      <w:r>
        <w:t>- Thời hạn thực hiện:     20 ngày kể từ ngày tiếp nhận hồ sơ</w:t>
      </w:r>
    </w:p>
    <w:p>
      <w:r>
        <w:t>12</w:t>
      </w:r>
    </w:p>
    <w:p>
      <w:r>
        <w:t>Thủ tục Thu hồi Giấy chứng nhận tổ chức giám định sở hữu công nghiệp.   Mã TTHC: 1.011939.000.00.00.H35</w:t>
      </w:r>
    </w:p>
    <w:p>
      <w:r>
        <w:t>-  Thời gian thực hiện :    03 tháng kể từ ngày tiếp nhận hồ sơ.</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