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2072/QĐ-UBND năm 2025 công bố Danh mục thủ tục hành chính quy định tại Nghị định 231/2025/NĐ-CP quy định về tuyển chọn, sử dụng Tổng công trình sư, Kiến trúc sư trưởng về khoa học, công nghệ, đổi mới sáng tạo và chuyển đổi số quốc gia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2072/QĐ-UBND</w:t>
      </w:r>
    </w:p>
    <w:p>
      <w:r>
        <w:t>Lạng Sơn, ngày 23 tháng 9 năm 2025</w:t>
      </w:r>
    </w:p>
    <w:p>
      <w:r>
        <w:t>QUYẾT ĐỊNH</w:t>
      </w:r>
    </w:p>
    <w:p>
      <w:r>
        <w:t>CÔNG BỐ DANH MỤC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số 118/2025/NĐ-CP ngày 09/6/2025 về thực hiện thủ tục hành chính theo cơ chế một cửa, một cửa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997/QĐ-BNV ngày 05/9/2025 của Bộ trưởng Bộ Nội vụ về việc công bố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Theo đề nghị của Giám đốc Sở Nội vụ tại Tờ trình số 749/TTr-SNV ngày 19/9/2025.</w:t>
      </w:r>
    </w:p>
    <w:p>
      <w:r>
        <w:t>QUYẾT ĐỊNH:</w:t>
      </w:r>
    </w:p>
    <w:p>
      <w:r>
        <w:t>Điều 1.  Công bố danh mục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  (có danh mục chi tiết kèm theo).</w:t>
      </w:r>
    </w:p>
    <w:p>
      <w:r>
        <w:t>Điều 2.  Quyết định này có hiệu lực thi hành kể từ ngày ký ban hành.</w:t>
      </w:r>
    </w:p>
    <w:p>
      <w:r>
        <w:t>Điều 4.  Chánh Văn phòng UBND tỉnh, Giám đốc Sở Nội vụ và các tổ chức, cá nhân có liên quan chịu trách nhiệm thi hành Quyết định này./.</w:t>
      </w:r>
    </w:p>
    <w:p>
      <w:r>
        <w:t>Nơi nhận:</w:t>
      </w:r>
    </w:p>
    <w:p>
      <w:r>
        <w:t>- Như Điều 4;</w:t>
      </w:r>
    </w:p>
    <w:p>
      <w:r>
        <w:t>- Cục KSTTHC, Văn phòng Chính phủ;</w:t>
      </w:r>
    </w:p>
    <w:p>
      <w:r>
        <w:t>- CT, các PCT UBND tỉnh;</w:t>
      </w:r>
    </w:p>
    <w:p>
      <w:r>
        <w:t>- UBND các xã, phường;</w:t>
      </w:r>
    </w:p>
    <w:p>
      <w:r>
        <w:t>- PCVP UBND tỉnh, Phòng NC, TTTT;</w:t>
      </w:r>
    </w:p>
    <w:p>
      <w:r>
        <w:t>- Lưu: VT, TTPVHCC (LgH).</w:t>
      </w:r>
    </w:p>
    <w:p>
      <w:r>
        <w:t>KT. CHỦ TỊCH</w:t>
      </w:r>
    </w:p>
    <w:p>
      <w:r>
        <w:t>PHÓ CHỦ TỊCH</w:t>
      </w:r>
    </w:p>
    <w:p>
      <w:r>
        <w:t>Dương Xuân Huyên</w:t>
      </w:r>
    </w:p>
    <w:p>
      <w:r>
        <w:t>PHỤ LỤC</w:t>
      </w:r>
    </w:p>
    <w:p>
      <w:r>
        <w:t>DANH MỤC THỦ TỤC HÀNH CHÍNH MỚI BAN HÀNH LĨNH VỰC LAO ĐỘNG THUỘC PHẠM VI QUẢN LÝ NHÀ NƯỚC CỦA SỞ NỘI VỤ TỈNH LẠNG SƠN</w:t>
      </w:r>
    </w:p>
    <w:p>
      <w:r>
        <w:t>(Kèm theo Quyết định số 2072/QĐ-UBND ngày 23/9/2025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Thủ tục tuyển chọn Kiến trúc sư trưởng cấp bộ, cấp tỉnh, dự án</w:t>
      </w:r>
    </w:p>
    <w:p>
      <w:r>
        <w:t>Theo thông tin công bố công khai của cơ quan cấp bộ, UBND cấp tỉnh, Ban quản lý dự án</w:t>
      </w:r>
    </w:p>
    <w:p>
      <w:r>
        <w:t>-  Cơ quan thực hiện:  Sở Nội vụ. Địa chỉ: số 04 đường Quang Trung, phường Lương Văn Tri, tỉnh Lạng Sơn.</w:t>
      </w:r>
    </w:p>
    <w:p>
      <w:r>
        <w:t>Cơ quan quyết định:  cơ quan cấp bộ, UBND cấp tỉnh, Ban quản lý dự án</w:t>
      </w:r>
    </w:p>
    <w:p>
      <w:r>
        <w:t>Thủ tục được thực hiện thông qua việc công bố công khai nhu cầu tuyển chọn, tự ứng cử hoặc đề cử ứng viên, và gửi thư mời tham gia ứng tuyển. Các bước tiếp theo bao gồm kiểm tra hồ sơ, tổng hợp danh sách, có thể có hội đồng tư vấn, quyết định bằng văn bản và ký kết hợp đồng</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