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2066/QĐ-UBND phê duyệt bổ sung kế hoạch sử dụng đất năm 2024 của huyện Quảng Điền,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2066/QĐ-UBND</w:t>
      </w:r>
    </w:p>
    <w:p>
      <w:r>
        <w:t>Thừa Thiên Huế, ngày 31 tháng 7 năm 2024</w:t>
      </w:r>
    </w:p>
    <w:p>
      <w:r>
        <w:t>QUYẾT ĐỊNH</w:t>
      </w:r>
    </w:p>
    <w:p>
      <w:r>
        <w:t>VỀ VIỆC PHÊ DUYỆT BỔ SUNG KẾ HOẠCH SỬ DỤNG ĐẤT NĂM 2024 CỦA HUYỆN QUẢNG ĐIỀN</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Thông tư số 01/2021/TT-BTNMT ngày 12 tháng 4 năm 2021 của Bộ Tài nguyên và Môi trường về quy định kỹ thuật việc lập, điều chỉnh quy hoạch, kế hoạch sử dụng đất;</w:t>
      </w:r>
    </w:p>
    <w:p>
      <w:r>
        <w:t>Căn cứ Nghị quyết số 65/NQ-HĐND ngày 16 tháng 7 năm 2024 của Hội đồng nhân dân tỉnh Thừa Thiên Huế về việc thông qua danh mục bổ sung các công trình, dự án cần thu hồi đất; cho phép chuyển mục đích sử dụng đất trồng lúa sang mục đích khác trên địa bàn tỉnh năm 2024 (Đợt 3);</w:t>
      </w:r>
    </w:p>
    <w:p>
      <w:r>
        <w:t>Căn cứ Quyết định số 1282/QĐ-UBND ngày 05 tháng 6 năm 2023 của Ủy ban nhân dân tỉnh Thừa Thiên Huế về việc phê duyệt quy hoạch sử dụng đất thời kỳ 2021-2030, tầm nhìn đến năm 2050 huyện Quảng Điền, tỉnh Thừa Thiên Huế;</w:t>
      </w:r>
    </w:p>
    <w:p>
      <w:r>
        <w:t>Theo đề nghị của Giám đốc Sở Tài nguyên và Môi trường tại Tờ trình số   304/TTr-STNMT-QLĐĐ ngày 23 tháng 7 năm 2024.</w:t>
      </w:r>
    </w:p>
    <w:p>
      <w:r>
        <w:t>QUYẾT ĐỊNH:</w:t>
      </w:r>
    </w:p>
    <w:p>
      <w:r>
        <w:t>Điều 1.  Phê duyệt bổ sung danh mục công trình, dự án trong kế hoạch sử dụng đất năm 2024 của huyện Quảng Điền với các nội dung như sau:</w:t>
      </w:r>
    </w:p>
    <w:p>
      <w:r>
        <w:t>1. Bổ sung 04 công trình, dự án cần thu hồi đất với tổng diện tích khoảng 0,23 ha.</w:t>
      </w:r>
    </w:p>
    <w:p>
      <w:r>
        <w:t>2. Bổ sung 02 công trình, dự án chuyển mục đích sử dụng đất trồng lúa sang mục đích khác với tổng diện tích khoảng 0,20 ha; trong đó đất trồng lúa khoảng 0,14 ha.</w:t>
      </w:r>
    </w:p>
    <w:p>
      <w:r>
        <w:t>(Chi tiết đính kèm phụ lục)</w:t>
      </w:r>
    </w:p>
    <w:p>
      <w:r>
        <w:t>Điều 2.  Căn cứ vào Điều 1 của Quyết định này, Ủy ban nhân dân huyện Quảng Điền có trách nhiệm:</w:t>
      </w:r>
    </w:p>
    <w:p>
      <w:r>
        <w:t>1. Tổ chức công bố, công khai các nội dung bổ sung kế hoạch sử dụng đất theo đúng quy định của pháp luật.</w:t>
      </w:r>
    </w:p>
    <w:p>
      <w:r>
        <w:t>2. Thực hiện các thủ tục hành chính về đất đai theo đúng quy định của pháp luật và kế hoạch sử dụng đất huyện Quảng Điền được phê duyệt.</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Quảng Điền chịu trách nhiệm thi hành Quyết định này./.</w:t>
      </w:r>
    </w:p>
    <w:p>
      <w:r>
        <w:t>Nơi nhận:</w:t>
      </w:r>
    </w:p>
    <w:p>
      <w:r>
        <w:t>- Như Điều 4;</w:t>
      </w:r>
    </w:p>
    <w:p>
      <w:r>
        <w:t>- CT, các PCT UBND tỉnh;</w:t>
      </w:r>
    </w:p>
    <w:p>
      <w:r>
        <w:t>- VP: CVP, các PCVP UBND tỉnh;</w:t>
      </w:r>
    </w:p>
    <w:p>
      <w:r>
        <w:t>- Các Sở: XD, TC, KH&amp;ĐT, NN&amp;PTNT;</w:t>
      </w:r>
    </w:p>
    <w:p>
      <w:r>
        <w:t>- Cổng thông tin điện tử tỉnh;</w:t>
      </w:r>
    </w:p>
    <w:p>
      <w:r>
        <w:t>- Lưu: VT, TC, ĐC.</w:t>
      </w:r>
    </w:p>
    <w:p>
      <w:r>
        <w:t>TM. ỦY BAN NHÂN DÂN</w:t>
      </w:r>
    </w:p>
    <w:p>
      <w:r>
        <w:t>KT. CHỦ TỊCH</w:t>
      </w:r>
    </w:p>
    <w:p>
      <w:r>
        <w:t>PHÓ CHỦ TỊCH</w:t>
      </w:r>
    </w:p>
    <w:p>
      <w:r>
        <w:t>Phan Quý Phương</w:t>
      </w:r>
    </w:p>
    <w:p>
      <w:r>
        <w:t>PHỤ LỤC I:</w:t>
      </w:r>
    </w:p>
    <w:p>
      <w:r>
        <w:t>BỔ SUNG DANH MỤC CÁC CÔNG TRÌNH, DỰ ÁN CẦN THU HỒI ĐẤT NĂM 2024</w:t>
      </w:r>
    </w:p>
    <w:p>
      <w:r>
        <w:t>(Kèm theo Quyết định số 2066/QĐ-UBND ngày 31 tháng 7 năm 2024 của UBND tỉnh Thừa Thiên Huế)</w:t>
      </w:r>
    </w:p>
    <w:p>
      <w:r>
        <w:t>STT</w:t>
      </w:r>
    </w:p>
    <w:p>
      <w:r>
        <w:t>Tên công trình, dự án</w:t>
      </w:r>
    </w:p>
    <w:p>
      <w:r>
        <w:t>Địa điểm</w:t>
      </w:r>
    </w:p>
    <w:p>
      <w:r>
        <w:t>Diện tích khoảng (ha)</w:t>
      </w:r>
    </w:p>
    <w:p>
      <w:r>
        <w:t>*</w:t>
      </w:r>
    </w:p>
    <w:p>
      <w:r>
        <w:t>Công trình, dự án cần thu hồi đất tại Phụ lục I Nghị quyết số 65/NQ-HĐND ngày 16/7/2024 của   HĐND tỉnh</w:t>
      </w:r>
    </w:p>
    <w:p>
      <w:r>
        <w:t>1</w:t>
      </w:r>
    </w:p>
    <w:p>
      <w:r>
        <w:t>Hạ tầng các điểm du lịch cộng đồng thôn Thành Trung, xã Quảng Thành (hạng mục đường giao thông, tổng quy mô 0,606 ha)</w:t>
      </w:r>
    </w:p>
    <w:p>
      <w:r>
        <w:t>Xã Quảng Thành</w:t>
      </w:r>
    </w:p>
    <w:p>
      <w:r>
        <w:t>0,07</w:t>
      </w:r>
    </w:p>
    <w:p>
      <w:r>
        <w:t>2</w:t>
      </w:r>
    </w:p>
    <w:p>
      <w:r>
        <w:t>Cầu Phú Lương B, huyện Quảng Điền (tổng quy mô 0,184 ha)</w:t>
      </w:r>
    </w:p>
    <w:p>
      <w:r>
        <w:t>Xã Quảng An</w:t>
      </w:r>
    </w:p>
    <w:p>
      <w:r>
        <w:t>0,01</w:t>
      </w:r>
    </w:p>
    <w:p>
      <w:r>
        <w:t>3</w:t>
      </w:r>
    </w:p>
    <w:p>
      <w:r>
        <w:t>Cống Ông Té, xã Quảng An (tổng quy mô 0,288 ha)</w:t>
      </w:r>
    </w:p>
    <w:p>
      <w:r>
        <w:t>Xã Quảng An</w:t>
      </w:r>
    </w:p>
    <w:p>
      <w:r>
        <w:t>0,02</w:t>
      </w:r>
    </w:p>
    <w:p>
      <w:r>
        <w:t>4</w:t>
      </w:r>
    </w:p>
    <w:p>
      <w:r>
        <w:t>Nâng cấp, sửa chữa đường Đặng Huy Cát, thị trấn Sịa (giai đoạn 2, tổng quy mô 0,312 ha)</w:t>
      </w:r>
    </w:p>
    <w:p>
      <w:r>
        <w:t>Thị Trấn Sịa</w:t>
      </w:r>
    </w:p>
    <w:p>
      <w:r>
        <w:t>0,13</w:t>
      </w:r>
    </w:p>
    <w:p>
      <w:r>
        <w:t>TỔNG CỘNG</w:t>
      </w:r>
    </w:p>
    <w:p>
      <w:r>
        <w:t>0,23</w:t>
      </w:r>
    </w:p>
    <w:p>
      <w:r>
        <w:t>PHỤ LỤC II:</w:t>
      </w:r>
    </w:p>
    <w:p>
      <w:r>
        <w:t>BỔ SUNG DANH MỤC CÔNG TRÌNH, DỰ ÁN CHUYỂN MỤC ĐÍCH SỬ DỤNG ĐẤT TRỒNG LÚA SANG MỤC ĐÍCH KHÁC NĂM 2024</w:t>
      </w:r>
    </w:p>
    <w:p>
      <w:r>
        <w:t>(Kèm theo Quyết định số 2066/QĐ-UBND ngày 31 tháng 7 năm 2024 của UBND tỉnh Thừa Thiên Huế)</w:t>
      </w:r>
    </w:p>
    <w:p>
      <w:r>
        <w:t>STT</w:t>
      </w:r>
    </w:p>
    <w:p>
      <w:r>
        <w:t>Tên công trình, dự án</w:t>
      </w:r>
    </w:p>
    <w:p>
      <w:r>
        <w:t>Địa điểm</w:t>
      </w:r>
    </w:p>
    <w:p>
      <w:r>
        <w:t>Diện tích khoảng (ha)</w:t>
      </w:r>
    </w:p>
    <w:p>
      <w:r>
        <w:t>Trong đó diện tích xin chuyển mục đích sử dụng đất trồng lúa (ha)</w:t>
      </w:r>
    </w:p>
    <w:p>
      <w:r>
        <w:t>*</w:t>
      </w:r>
    </w:p>
    <w:p>
      <w:r>
        <w:t>Công trình, dự án chuyển mục đích đất trồng lúa tại Phụ lục II Nghị quyết số 65/NQ-HĐND ngày 16/7/2024 của    HĐND tỉnh</w:t>
      </w:r>
    </w:p>
    <w:p>
      <w:r>
        <w:t>1</w:t>
      </w:r>
    </w:p>
    <w:p>
      <w:r>
        <w:t>Hạ tầng các điểm du lịch cộng đồng thôn Thành Trung, xã Quảng Thành (hạng mục đường giao thông, tổng quy mô 0,606 ha)</w:t>
      </w:r>
    </w:p>
    <w:p>
      <w:r>
        <w:t>Xã Quảng Thành</w:t>
      </w:r>
    </w:p>
    <w:p>
      <w:r>
        <w:t>0,07</w:t>
      </w:r>
    </w:p>
    <w:p>
      <w:r>
        <w:t>0,01</w:t>
      </w:r>
    </w:p>
    <w:p>
      <w:r>
        <w:t>2</w:t>
      </w:r>
    </w:p>
    <w:p>
      <w:r>
        <w:t>Nâng cấp, sửa chữa đường Đặng Huy Cát, thị trấn Sịa (giai đoạn 2, tổng quy mô 0,312 ha)</w:t>
      </w:r>
    </w:p>
    <w:p>
      <w:r>
        <w:t>Thị Trấn Sịa</w:t>
      </w:r>
    </w:p>
    <w:p>
      <w:r>
        <w:t>0,13</w:t>
      </w:r>
    </w:p>
    <w:p>
      <w:r>
        <w:t>0,13</w:t>
      </w:r>
    </w:p>
    <w:p>
      <w:r>
        <w:t>TỔNG CỘNG</w:t>
      </w:r>
    </w:p>
    <w:p>
      <w:r>
        <w:t>0,20</w:t>
      </w:r>
    </w:p>
    <w:p>
      <w:r>
        <w:t>0,14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