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2066/QĐ-UBND năm 2023 phê duyệt cấp độ an toàn Hệ thống thông tin Văn phòng Ủy ban nhân dân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2066/QĐ-UBND</w:t>
      </w:r>
    </w:p>
    <w:p>
      <w:r>
        <w:t>Vĩnh Long, ngày 08 tháng 9 năm 2023</w:t>
      </w:r>
    </w:p>
    <w:p>
      <w:r>
        <w:t>QUYẾT ĐỊNH</w:t>
      </w:r>
    </w:p>
    <w:p>
      <w:r>
        <w:t>VỀ VIỆC PHÊ DUYỆT CẤP ĐỘ AN TOÀN HỆ THỐNG THÔNG TIN VĂN PHÒNG UBND TỈNH VĨNH LONG</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An toàn thông tin mạng, ngày 19/11/2015;</w:t>
      </w:r>
    </w:p>
    <w:p>
      <w:r>
        <w:t>Căn cứ Nghị định số 85/2016/NĐ-CP ngày 01/7/2016 của Chính phủ về bảo đảm an toàn thông tin theo cấp độ;</w:t>
      </w:r>
    </w:p>
    <w:p>
      <w:r>
        <w:t>Căn cứ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Theo đề nghị của Chánh Văn phòng UBND tỉnh tại Tờ trình số 1335/TTr-VPUBND ngày 30/8/2023.</w:t>
      </w:r>
    </w:p>
    <w:p>
      <w:r>
        <w:t>QUYẾT ĐỊNH:</w:t>
      </w:r>
    </w:p>
    <w:p>
      <w:r>
        <w:t>Điều 1. Phê duyệt cấp độ an toàn hệ thống thông tin đối với hệ thống thông tin sau:</w:t>
      </w:r>
    </w:p>
    <w:p>
      <w:r>
        <w:t>1. Thông tin chung</w:t>
      </w:r>
    </w:p>
    <w:p>
      <w:r>
        <w:t>a) Tên hệ thống thông tin:  Hệ thống thông tin Văn phòng UBND tỉnh Vĩnh Long.</w:t>
      </w:r>
    </w:p>
    <w:p>
      <w:r>
        <w:t>b) Đơn vị vận hành hệ thống thông tin: Văn phòng UBND tỉnh Vĩnh Long.</w:t>
      </w:r>
    </w:p>
    <w:p>
      <w:r>
        <w:t>c) Địa chỉ: Số 88, đường Võ Văn Kiệt, phường 9, thành phố Vĩnh Long, tỉnh Vĩnh Long.</w:t>
      </w:r>
    </w:p>
    <w:p>
      <w:r>
        <w:t>2. Cấp độ an toàn hệ thống thông tin:  Cấp độ 3.</w:t>
      </w:r>
    </w:p>
    <w:p>
      <w:r>
        <w:t>3. Phương án bảo đảm an toàn thông tin:</w:t>
      </w:r>
    </w:p>
    <w:p>
      <w:r>
        <w:t>a) Phương án bảo đảm an toàn thông tin trong tài liệu thuyết minh hiện trạng hệ thống thông tin tương ứng với cấp độ 3 đáp ứng tiêu chuẩn quốc gia TCVN 11930:2017 về Công nghệ thông tin – Các kỹ thuật an toàn – Yêu cầu cơ bản về an toàn hệ thống thông tin theo cấp độ; Thông tư số 12/2022/TT-BTTTT ngày 12/8/2022 của Bộ trưởng Bộ Thông tin và Truyền thông quy định chi tiết và hướng dẫn một số điều của Nghị định số 85/2016/NĐ-CP ngày 01/7/2016 của Chính phủ về bảo đảm an toàn hệ thống thông tin theo cấp độ.</w:t>
      </w:r>
    </w:p>
    <w:p>
      <w:r>
        <w:t>b) Phương án bảo đảm an toàn thông tin trong quá trình vận hành hệ thống tương ứng với cấp độ 3 đáp ứng tiêu chuẩn quốc gia TCVN 11930:2017; Thông tư số 12/2022/TT-BTTTT ngày 12/8/2022 của Bộ Thông tin và Truyền thông quy định chi tiết và hướng dẫn một số điều của Nghị định số 85/2016/NĐ-CP ngày 01/7/2016 của Chính phủ về bảo đảm an toàn hệ thống thông tin theo cấp độ.</w:t>
      </w:r>
    </w:p>
    <w:p>
      <w:r>
        <w:t>Điều 2. Tổ chức thực hiện</w:t>
      </w:r>
    </w:p>
    <w:p>
      <w:r>
        <w:t>1. Văn phòng UBND tỉnh chịu trách nhiệm triển khai thực hiện Quyết định này, bảo đảm an toàn Hệ thống thông tin Văn phòng UBND tỉnh theo quy định tại Điều 22, Nghị định số 85/2016/NĐ-CP ngày 01/07/2016 của Chính phủ và Tiêu chuẩn quốc gia TCVN 11930:2017.</w:t>
      </w:r>
    </w:p>
    <w:p>
      <w:r>
        <w:t>2. Sở Thông tin và Truyền thông có trách nhiệm theo dõi, đôn đốc, kiểm tra, giám sát việc thực hiện Quyết định này, báo cáo UBND tỉnh theo quy định.</w:t>
      </w:r>
    </w:p>
    <w:p>
      <w:r>
        <w:t>3. Sở Tài chính xem xét bố trí kinh phí để trang bị các thiết bị đảm bảo Hệ thống thông tin Văn phòng UBND tỉnh đáp ứng yêu cầu an toàn thông tin theo hồ sơ cấp độ được phê duyệt.</w:t>
      </w:r>
    </w:p>
    <w:p>
      <w:r>
        <w:t>Điều 3.  Chánh Văn phòng UBND tỉnh, Giám đốc Sở Thông tin và Truyền thông và Thủ trưởng các sở, ban, ngành tỉnh, Chủ tịch UBND các huyện, thị xã, thành phố chịu trách nhiệm thi hành Quyết định này.</w:t>
      </w:r>
    </w:p>
    <w:p>
      <w:r>
        <w:t>Quyết định có hiệu lực kể từ ngày ký./.</w:t>
      </w:r>
    </w:p>
    <w:p>
      <w:r>
        <w:t>Nơi nhận:</w:t>
      </w:r>
    </w:p>
    <w:p>
      <w:r>
        <w:t>- Như Điều 3;</w:t>
      </w:r>
    </w:p>
    <w:p>
      <w:r>
        <w:t>- CT, PCT.UBND tỉnh phụ trách VX;</w:t>
      </w:r>
    </w:p>
    <w:p>
      <w:r>
        <w:t>- CVP, PVP.UBND tỉnh phụ trách VX;</w:t>
      </w:r>
    </w:p>
    <w:p>
      <w:r>
        <w:t>- P.VHXH, TT.THCB, TT.PVHCC;</w:t>
      </w:r>
    </w:p>
    <w:p>
      <w:r>
        <w:t>- Lưu: VT, 3.30.05.</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