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206/QĐ-UBND năm 2025 phê duyệt vị trí việc làm và cơ cấu viên chức theo chức danh nghề nghiệp của các đơn vị sự nghiệp công lập trực thuộc Sở Văn hóa, Thể thao và Du lịch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206/QĐ-UBND</w:t>
      </w:r>
    </w:p>
    <w:p>
      <w:r>
        <w:t>Kon Tum, ngày 08 tháng 4 năm 2025</w:t>
      </w:r>
    </w:p>
    <w:p>
      <w:r>
        <w:t>QUYẾT ĐỊNH</w:t>
      </w:r>
    </w:p>
    <w:p>
      <w:r>
        <w:t>VỀ VIỆC PHÊ DUYỆT VỊ TRÍ VIỆC LÀM VÀ CƠ CẤU VIÊN CHỨC THEO CHỨC DANH NGHỀ NGHIỆP CỦA CÁC ĐƠN VỊ SỰ NGHIỆP CÔNG LẬP TRỰC THUỘC SỞ VĂN HÓA, THỂ THAO VÀ DU LỊCH</w:t>
      </w:r>
    </w:p>
    <w:p>
      <w:r>
        <w:t>ỦY BAN NHÂN DÂN TỈNH KON TUM</w:t>
      </w:r>
    </w:p>
    <w:p>
      <w:r>
        <w:t>Căn cứ Luật Tổ chức chính quyền địa phương ngày 19 tháng 02 năm 2025  ;</w:t>
      </w:r>
    </w:p>
    <w:p>
      <w:r>
        <w:t>Căn cứ Luật Cán bộ, công chức ngày 13 tháng 11 năm 2008 và Luật sửa đổi, bổ sung một số điều của Luật cán bộ, công chức và Luật Viên chức ngày 25 tháng 11 năm 2019;</w:t>
      </w:r>
    </w:p>
    <w:p>
      <w:r>
        <w:t>Căn cứ Nghị định số 106/2020/NĐ-CP ngày 10 tháng 9 năm 2020 của Chính phủ về vị trí việc làm và số lượng người làm việc trong đơn vị sự nghiệp công lập;</w:t>
      </w:r>
    </w:p>
    <w:p>
      <w:r>
        <w:t>Căn cứ Thông tư số 10/2023/TT-BVHTTDL ngày 09 tháng 8 năm 2023 của Bộ trưởng Bộ Văn hóa, Thể thao và Du lịch về hướng dẫn về vị trí việc làm lãnh đạo, quản lý và chức danh nghề nghiệp chuyên ngành, cơ cấu viên chức theo chức danh nghề nghiệp trong đơn vị sự nghiệp công lập thuộc lĩnh vực văn hóa, thể thao và du lịch; Thông tư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Thông tư số 12/2022/TT-BNV ngày 30 tháng 12 năm 2022 của Bộ trưởng Bộ Nội vụ về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Theo đề nghị của Sở Văn hóa, Thể thao và Du lịch tại Văn bản số 586/SVHTTDL-HCTH ngày 18 tháng 3 năm 2025 và Sở Nội vụ tại Tờ trình số 98/TTr-SNV ngày 25 tháng 3 năm 2025.</w:t>
      </w:r>
    </w:p>
    <w:p>
      <w:r>
        <w:t>QUYẾT ĐỊNH:</w:t>
      </w:r>
    </w:p>
    <w:p>
      <w:r>
        <w:t>Điều 1.    Phê duyệt vị trí việc làm, cơ cấu viên chức theo chức danh nghề nghiệp và bản mô tả vị trí việc làm của 02 đơn vị sự nghiệp công lập trực thuộc Sở Văn hóa, Thể thao và Du lịch, cụ thể:</w:t>
      </w:r>
    </w:p>
    <w:p>
      <w:r>
        <w:t>1. Vị trí việc làm</w:t>
      </w:r>
    </w:p>
    <w:p>
      <w:r>
        <w:t>a) Phê duyệt Danh mục vị trí việc làm của 02 đơn vị sự nghiệp công lập trực thuộc Sở Văn hóa, Thể thao và Du lịch  (có phụ lục I kèm theo)</w:t>
      </w:r>
    </w:p>
    <w:p>
      <w:r>
        <w:t>b) Phê duyệt Bản mô tả công việc, khung năng lực theo từng vị trí việc làm của 02 đơn vị sự nghiệp công lập trực thuộc Sở Văn hóa, Thể thao và Du lịch  (Có Phụ lục II, III, IV, V kèm theo).</w:t>
      </w:r>
    </w:p>
    <w:p>
      <w:r>
        <w:t>2. Cơ cấu viên chức theo chức danh nghề nghiệp: Phê duyệt cơ cấu viên chức theo chức danh nghề nghiệp của 02 nhóm vị trí việc làm chức danh nghề nghiệp chuyên ngành và vị trí việc làm chức danh nghề nghiệp chuyên môn dùng chung trong các đơn vị sự nghiệp công lập trực thuộc Sở Văn hóa, Thể thao và Du lịch  (có phụ lục VI kèm theo) .</w:t>
      </w:r>
    </w:p>
    <w:p>
      <w:r>
        <w:t>Điều 2. Tổ chức thực hiện</w:t>
      </w:r>
    </w:p>
    <w:p>
      <w:r>
        <w:t>1. Sở Văn hóa, Thể thao và Du lịch</w:t>
      </w:r>
    </w:p>
    <w:p>
      <w:r>
        <w:t>a) Căn cứ vị trí việc làm, cơ cấu viên chức theo chức danh nghề nghiệp được phê duyệt tại quyết định này, tổ chức thực hiện việc tuyển dụng, sử dụng và quản lý viên chức trong các đơn vị sự nghiệp công lập thuộc phạm vi quản lý đảm bảo theo đúng quy định.</w:t>
      </w:r>
    </w:p>
    <w:p>
      <w:r>
        <w:t>b) Chịu trách nhiệm trước Ủy ban nhân dân tỉnh về toàn bộ nội dung đề xuất vị trí việc làm, cơ cấu viên chức theo chức danh nghề nghiệp của các đơn vị sự nghiệp công lập trực thuộc Sở Văn hóa, Thể thao và Du lịch được phê duyệt tại Quyết định này.</w:t>
      </w:r>
    </w:p>
    <w:p>
      <w:r>
        <w:t>2. Sở Nội vụ chịu trách nhiệm trước Ủy ban nhân dân tỉnh về kết quả thẩm định vị trí việc làm, cơ cấu viên chức theo chức danh nghề nghiệp của các đơn vị sự nghiệp công lập trực thuộc Sở Văn hóa, Thể thao và Du lịch được phê duyệt tại Quyết định này.</w:t>
      </w:r>
    </w:p>
    <w:p>
      <w:r>
        <w:t>Điều 3.    Quyết định này có hiệu lực kể từ ngày ký ban hành và thay thế Quyết định số 138/QĐ-UBND ngày 09 tháng 3 năm 2024 của Ủy ban nhân dân tỉnh phê duyệt khung danh mục vị trí việc làm trong đơn vị sự nghiệp công lập của Sở Văn hóa, Thể thao và Du lịch.</w:t>
      </w:r>
    </w:p>
    <w:p>
      <w:r>
        <w:t>Điều 4.    Giám đốc Sở Nội vụ, Giám đốc Sở Văn hóa, Thể thao và Du lịch và Thủ trưởng các cơ quan, đơn vị có liên quan chịu trách nhiệm thi hành Quyết định này./.</w:t>
      </w:r>
    </w:p>
    <w:p>
      <w:r>
        <w:t>Nơi nhận:</w:t>
      </w:r>
    </w:p>
    <w:p>
      <w:r>
        <w:t>- Như Điều 4;</w:t>
      </w:r>
    </w:p>
    <w:p>
      <w:r>
        <w:t>- Bộ Nội vụ;</w:t>
      </w:r>
    </w:p>
    <w:p>
      <w:r>
        <w:t>- Chủ tịch UBND tỉnh;</w:t>
      </w:r>
    </w:p>
    <w:p>
      <w:r>
        <w:t>- VP UBND tỉnh: CVP;</w:t>
      </w:r>
    </w:p>
    <w:p>
      <w:r>
        <w:t>- Lưu: VT, NC   TTTT.PKĐ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