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2050/QĐ-UBND năm 2023 về công bố Bộ thủ tục hành chính thuộc phạm vi chức năng, quản lý của Thanh tra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2050 /QĐ-UBND</w:t>
      </w:r>
    </w:p>
    <w:p>
      <w:r>
        <w:t>Tiền Giang, ngày  08  tháng 9 năm 2023</w:t>
      </w:r>
    </w:p>
    <w:p>
      <w:r>
        <w:t>QUYẾT ĐỊNH</w:t>
      </w:r>
    </w:p>
    <w:p>
      <w:r>
        <w:t>VỀ VIỆC CÔNG BỐ BỘ THỦ TỤC HÀNH CHÍNH THUỘC PHẠM VI CHỨC NĂNG, QUẢN LÝ CỦA THANH TRA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hướng dẫn nghiệp vụ  về  kiểm soát thủ tục hành chính;</w:t>
      </w:r>
    </w:p>
    <w:p>
      <w:r>
        <w:t>Căn cứ Quyết định số 700/QĐ-TTCP ngày 09 tháng 10 năm 2019 của Tổng Thanh tra Chính phủ về công  bố  thủ tục hành chính được thay thế trong lĩnh vực giải quyết tố cáo thuộc phạm  vi  chức năng quản lý của Thanh tra Chính phủ; Quyết định số 70/QĐ-TTCP ngày 08 tháng 3 năm 2021 của Tổng Thanh tra Chính phủ về công bố thủ tục hành chính được thay thế trong lĩnh vực phòng  chống  tham nhũng thuộc phạm vi quản lý nhà nước của Thanh tra Chính phủ; Quyết định số 424/QĐ-TTCP ngày 29 tháng 7 năm 2021 của Tổng Thanh tra Chính phủ về công bố thủ tục hành chính được thay thế trong lĩnh vực giải quyết khiếu nại thuộc phạm  vi  quản lý nhà nước của Thanh tra Chính phủ; Quyết định số 193/QĐ-TTCP ngày 20 tháng 5 năm 2022 của Thanh tra Chính phủ về công  bố  thủ tục hành chính được thay thế trong lĩnh vực tiếp công  dân  thuộc phạm vi quản lý nhà nước của Thanh tra Chính phủ; Quyết định số 194/QĐ-TTCP ngày 20 tháng 5 năm 2022 của Thanh tra Chính phủ về công  bố  thủ tục hành chính được thay thế trong lĩnh vực xử  lý  đơn thuộc phạm  vi  quản lý nhà nước của Thanh tra Chính phủ;</w:t>
      </w:r>
    </w:p>
    <w:p>
      <w:r>
        <w:t>Theo đề nghị của Chánh Thanh tra tỉnh.</w:t>
      </w:r>
    </w:p>
    <w:p>
      <w:r>
        <w:t>QUYẾT ĐỊNH:</w:t>
      </w:r>
    </w:p>
    <w:p>
      <w:r>
        <w:t>Điều 1.  Công bố kèm theo Quyết định này Bộ thủ tục hành chính thuộc phạm vi chức năng, quản lý của Thanh tra tỉnh Tiền Giang  (cấp tỉnh: 05 thủ tục; cấp huyện: 05 thủ tục; cấp xã: 04 thủ tục 04 thủ tục dùng chung ở 3 cấp tỉnh, huyện, xã),  gồm các nội dung sau:</w:t>
      </w:r>
    </w:p>
    <w:p>
      <w:r>
        <w:t>1.  Danh mục và nội dung cụ thể của từng thủ tục hành chính  (phụ lục 01 đính  kèm ).</w:t>
      </w:r>
    </w:p>
    <w:p>
      <w:r>
        <w:t>2.  Quy trình nội bộ, liên thông và điện tử đối với các thủ tục hành chính  (phụ lục 02 đính kèm).</w:t>
      </w:r>
    </w:p>
    <w:p>
      <w:r>
        <w:t>Điều 2.  Trách nhiệm thực hiện</w:t>
      </w:r>
    </w:p>
    <w:p>
      <w:r>
        <w:t>1.  Giao Thủ trưởng các sở, ban, ngành tỉnh; Chủ tịch Ủy ban nhân dân các huyện, thành, thị; Chủ tịch Ủy ban nhân dân các xã, phường, thị trấn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Chánh Thanh tra tỉnh</w:t>
      </w:r>
    </w:p>
    <w:p>
      <w:r>
        <w:t>a) Cập nhật nội dung thủ tục hành chính, quy trình nội bộ, liên thông và điện tử của từng thủ tục hành chính lên Cổng dịch vụ công của tỉnh.</w:t>
      </w:r>
    </w:p>
    <w:p>
      <w:r>
        <w:t>b) Chủ trì, phối hợp Sở Thông tin và Truyền thông thực hiện tích hợp, đồng bộ tất cả các thủ tục hành chính được công bố tại Quyết định này lên Cổng dịch vụ công Quốc gia.</w:t>
      </w:r>
    </w:p>
    <w:p>
      <w:r>
        <w:t>c) Thời gian hoàn thành: 05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4.  Giao Sở Thông tin và Truyền thông</w:t>
      </w:r>
    </w:p>
    <w:p>
      <w:r>
        <w:t>a) Phối hợp Thanh tra tỉnh thực hiện tích  hợp , đồng bộ tất cả các thủ tục hành chính được công bố tại Quyết định này lên Cổng dịch vụ công của tỉnh,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w:t>
      </w:r>
    </w:p>
    <w:p>
      <w:r>
        <w:t>- Quyết định số 2057/ QĐ -UBND ngày 15 tháng 7 năm 2020 của Chủ tịch  Ủy  ban nhân dân tỉnh về công bố Danh mục thủ tục hành chính trong lĩnh vực giải quyết tố cáo thuộc phạm vi chức năng quản lý nhà nước của Thanh tra tỉnh Tiền Giang;</w:t>
      </w:r>
    </w:p>
    <w:p>
      <w:r>
        <w:t>- Quyết định số 3068/ QĐ -UBND ngày 15 tháng 11 năm 2021 của Chủ tịch Ủy ban nhân dân tỉnh về công bố Danh mục thủ tục hành chính trong lĩnh vực giải quyết khiếu nại thuộc phạm vi quản lý nhà nước của Thanh tra tỉnh Tiền Giang;</w:t>
      </w:r>
    </w:p>
    <w:p>
      <w:r>
        <w:t>- Quyết định số 1247/QĐ-UBND ngày 19 tháng 5 năm 2021 của Chủ tịch Ủy ban nhân dân tỉnh về công bố Danh mục thủ tục hành chính trong lĩnh vực phòng, chống tham nhũng thuộc phạm vi quản lý nhà nước của Thanh tra tỉnh Tiền Giang;</w:t>
      </w:r>
    </w:p>
    <w:p>
      <w:r>
        <w:t>- Quyết định số 2255/QĐ-UBND ngày 11 tháng 8 năm 2022 của Chủ tịch Ủy ban nhân dân tỉnh về công bố Danh mục thủ tục hành chính trong lĩnh vực tiếp công dân, xử lý  đơn  thuộc phạm vi quản lý nhà nước của Thanh tra tỉnh Tiền Giang.</w:t>
      </w:r>
    </w:p>
    <w:p>
      <w:r>
        <w:t>Điều 4.  Chánh Văn phòng Ủy ban nhân dân tỉnh, Chánh Thanh tra tỉnh, Giám đốc Sở Thông tin và Truyền thông, Thủ trưởng các sở, ban, ngành tỉnh; Chủ tịch Ủy ban nhân dân các huyện, thành, thị; Chủ tịch Ủy ban nhân dân các xã, phường, thị trấn và các tổ chức, cá nhân có liên quan chịu trách nhiệm thi hành Quyết định  này ./.</w:t>
      </w:r>
    </w:p>
    <w:p>
      <w:r>
        <w:t>Nơi nhận:</w:t>
      </w:r>
    </w:p>
    <w:p>
      <w:r>
        <w:t>- Như Điều 4;</w:t>
      </w:r>
    </w:p>
    <w:p>
      <w:r>
        <w:t>- Văn phòng Chính phủ (Cục KS TTHC);</w:t>
      </w:r>
    </w:p>
    <w:p>
      <w:r>
        <w:t>- CT, các PCT. UBND tỉnh;</w:t>
      </w:r>
    </w:p>
    <w:p>
      <w:r>
        <w:t>- VPUB: CVP, các PVP, TTPVHCC&amp;KSTT;</w:t>
      </w:r>
    </w:p>
    <w:p>
      <w:r>
        <w:t>- Cổng TTĐT  tỉnh ;</w:t>
      </w:r>
    </w:p>
    <w:p>
      <w:r>
        <w:t>- Lưu: VT, KSTT (Ánh) .</w:t>
      </w:r>
    </w:p>
    <w:p>
      <w:r>
        <w:t>KT. CHỦ TỊCH</w:t>
      </w:r>
    </w:p>
    <w:p>
      <w:r>
        <w:t>PHÓ CHỦ TỊCH</w:t>
      </w:r>
    </w:p>
    <w:p>
      <w:r>
        <w:t>Trần Văn Dũng</w:t>
      </w:r>
    </w:p>
    <w:p>
      <w:r>
        <w:t>PHỤ LỤC 01</w:t>
      </w:r>
    </w:p>
    <w:p>
      <w:r>
        <w:t>DANH MỤC VÀ NỘI DUNG CỤ THỂ CỦA TỪNG THỦ TỤC HÀNH CHÍNH THUỘC PHẠM VI CHỨC NĂNG, QUẢN LÝ CỦA THANH TRA TỈNH TIỀN GIANG</w:t>
      </w:r>
    </w:p>
    <w:p>
      <w:r>
        <w:t>(Ban hành  kèm  theo Quyết định số  2050 /QĐ-UBND ngày  08  tháng 9 năm 2023 của Chủ tịch Ủy ban nhân dân tỉnh  Tiền  Giang)</w:t>
      </w:r>
    </w:p>
    <w:p>
      <w:r>
        <w:t>PHẦN I. 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Môt ph ầ 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A. THỦ  TỤC  HÀNH CHÍNH CẤP TỈNH</w:t>
      </w:r>
    </w:p>
    <w:p>
      <w:r>
        <w:t>I. LĨNH VỰC TIẾP CÔNG DÂN</w:t>
      </w:r>
    </w:p>
    <w:p>
      <w:r>
        <w:t>1</w:t>
      </w:r>
    </w:p>
    <w:p>
      <w:r>
        <w:t>1.010943.000.00.00.H58</w:t>
      </w:r>
    </w:p>
    <w:p>
      <w:r>
        <w:t>Tiếp  công  dân  tại cấp tỉnh</w:t>
      </w:r>
    </w:p>
    <w:p>
      <w:r>
        <w:t>x</w:t>
      </w:r>
    </w:p>
    <w:p>
      <w:r>
        <w:t>x</w:t>
      </w:r>
    </w:p>
    <w:p>
      <w:r>
        <w:t>II. LĨNH VỰC XỬ LÝ ĐƠN</w:t>
      </w:r>
    </w:p>
    <w:p>
      <w:r>
        <w:t>1</w:t>
      </w:r>
    </w:p>
    <w:p>
      <w:r>
        <w:t>2.002499.000.00.00.H58</w:t>
      </w:r>
    </w:p>
    <w:p>
      <w:r>
        <w:t>Xử lý đơn tại cấp tỉnh</w:t>
      </w:r>
    </w:p>
    <w:p>
      <w:r>
        <w:t>x</w:t>
      </w:r>
    </w:p>
    <w:p>
      <w:r>
        <w:t>x</w:t>
      </w:r>
    </w:p>
    <w:p>
      <w:r>
        <w:t>III. LĨNH VỰC GIẢI QUYẾT KHIẾU NẠI</w:t>
      </w:r>
    </w:p>
    <w:p>
      <w:r>
        <w:t>1</w:t>
      </w:r>
    </w:p>
    <w:p>
      <w:r>
        <w:t>2.002407.000.00.00.H58</w:t>
      </w:r>
    </w:p>
    <w:p>
      <w:r>
        <w:t>Giải quyết khiếu nại lần đầu</w:t>
      </w:r>
    </w:p>
    <w:p>
      <w:r>
        <w:t>x</w:t>
      </w:r>
    </w:p>
    <w:p>
      <w:r>
        <w:t>x</w:t>
      </w:r>
    </w:p>
    <w:p>
      <w:r>
        <w:t>x</w:t>
      </w:r>
    </w:p>
    <w:p>
      <w:r>
        <w:t>2</w:t>
      </w:r>
    </w:p>
    <w:p>
      <w:r>
        <w:t>2.002411.000.00.00.H58</w:t>
      </w:r>
    </w:p>
    <w:p>
      <w:r>
        <w:t>Giải quyết khiếu nại lần hai</w:t>
      </w:r>
    </w:p>
    <w:p>
      <w:r>
        <w:t>x</w:t>
      </w:r>
    </w:p>
    <w:p>
      <w:r>
        <w:t>x</w:t>
      </w:r>
    </w:p>
    <w:p>
      <w:r>
        <w:t>x</w:t>
      </w:r>
    </w:p>
    <w:p>
      <w:r>
        <w:t>IV. LĨNH VỰC GIẢI QUYẾT TỐ CÁO</w:t>
      </w:r>
    </w:p>
    <w:p>
      <w:r>
        <w:t>1</w:t>
      </w:r>
    </w:p>
    <w:p>
      <w:r>
        <w:t>2.002394.000.00.00.H58</w:t>
      </w:r>
    </w:p>
    <w:p>
      <w:r>
        <w:t>Giải quyết tố cáo tại cấp tỉnh</w:t>
      </w:r>
    </w:p>
    <w:p>
      <w:r>
        <w:t>x</w:t>
      </w:r>
    </w:p>
    <w:p>
      <w:r>
        <w:t>x</w:t>
      </w:r>
    </w:p>
    <w:p>
      <w:r>
        <w:t>B. THỦ TỤC HÀNH CHÍNH CẤP HUYỆN</w:t>
      </w:r>
    </w:p>
    <w:p>
      <w:r>
        <w:t>I.  LĨNH VỰC TIẾP CÔNG DÂN</w:t>
      </w:r>
    </w:p>
    <w:p>
      <w:r>
        <w:t>1</w:t>
      </w:r>
    </w:p>
    <w:p>
      <w:r>
        <w:t>1.010944.000.00.00.H58</w:t>
      </w:r>
    </w:p>
    <w:p>
      <w:r>
        <w:t>Tiếp công dân tại cấp huyện</w:t>
      </w:r>
    </w:p>
    <w:p>
      <w:r>
        <w:t>x</w:t>
      </w:r>
    </w:p>
    <w:p>
      <w:r>
        <w:t>x</w:t>
      </w:r>
    </w:p>
    <w:p>
      <w:r>
        <w:t>II. LĨNH VỰC XỬ LÝ ĐƠN</w:t>
      </w:r>
    </w:p>
    <w:p>
      <w:r>
        <w:t>1</w:t>
      </w:r>
    </w:p>
    <w:p>
      <w:r>
        <w:t>2.002500.000.00.00.H58</w:t>
      </w:r>
    </w:p>
    <w:p>
      <w:r>
        <w:t>Xử lý đơn tại cấp huyện</w:t>
      </w:r>
    </w:p>
    <w:p>
      <w:r>
        <w:t>x</w:t>
      </w:r>
    </w:p>
    <w:p>
      <w:r>
        <w:t>x</w:t>
      </w:r>
    </w:p>
    <w:p>
      <w:r>
        <w:t>III. LĨNH VỰC GIẢI QUYẾT KHIẾU NẠI</w:t>
      </w:r>
    </w:p>
    <w:p>
      <w:r>
        <w:t>1</w:t>
      </w:r>
    </w:p>
    <w:p>
      <w:r>
        <w:t>2.002408.000.00.00.H58</w:t>
      </w:r>
    </w:p>
    <w:p>
      <w:r>
        <w:t>Giải quyết khiếu nại lần đầu tại cấp huyện</w:t>
      </w:r>
    </w:p>
    <w:p>
      <w:r>
        <w:t>x</w:t>
      </w:r>
    </w:p>
    <w:p>
      <w:r>
        <w:t>x</w:t>
      </w:r>
    </w:p>
    <w:p>
      <w:r>
        <w:t>x</w:t>
      </w:r>
    </w:p>
    <w:p>
      <w:r>
        <w:t>2</w:t>
      </w:r>
    </w:p>
    <w:p>
      <w:r>
        <w:t>2.002412.000.00.00.H58</w:t>
      </w:r>
    </w:p>
    <w:p>
      <w:r>
        <w:t>Giải quyết khiếu nại lần hai tại cấp huyện</w:t>
      </w:r>
    </w:p>
    <w:p>
      <w:r>
        <w:t>x</w:t>
      </w:r>
    </w:p>
    <w:p>
      <w:r>
        <w:t>x</w:t>
      </w:r>
    </w:p>
    <w:p>
      <w:r>
        <w:t>x</w:t>
      </w:r>
    </w:p>
    <w:p>
      <w:r>
        <w:t>IV. LĨNH VỰC GIẢI QUYẾT TỐ CÁO</w:t>
      </w:r>
    </w:p>
    <w:p>
      <w:r>
        <w:t>1</w:t>
      </w:r>
    </w:p>
    <w:p>
      <w:r>
        <w:t>2.002395.000.00.00.H58</w:t>
      </w:r>
    </w:p>
    <w:p>
      <w:r>
        <w:t>Giải quyết tố cáo tại cấp huyện</w:t>
      </w:r>
    </w:p>
    <w:p>
      <w:r>
        <w:t>x</w:t>
      </w:r>
    </w:p>
    <w:p>
      <w:r>
        <w:t>x</w:t>
      </w:r>
    </w:p>
    <w:p>
      <w:r>
        <w:t>x</w:t>
      </w:r>
    </w:p>
    <w:p>
      <w:r>
        <w:t>C. THỦ TỤC HÀNH CHÍNH CẤP XÃ</w:t>
      </w:r>
    </w:p>
    <w:p>
      <w:r>
        <w:t>I. LĨNH VỰC TIẾP CÔNG DÂN</w:t>
      </w:r>
    </w:p>
    <w:p>
      <w:r>
        <w:t>1</w:t>
      </w:r>
    </w:p>
    <w:p>
      <w:r>
        <w:t>1.010945.000.00.00.H58</w:t>
      </w:r>
    </w:p>
    <w:p>
      <w:r>
        <w:t>Tiếp công dân tại cấp xã</w:t>
      </w:r>
    </w:p>
    <w:p>
      <w:r>
        <w:t>x</w:t>
      </w:r>
    </w:p>
    <w:p>
      <w:r>
        <w:t>x</w:t>
      </w:r>
    </w:p>
    <w:p>
      <w:r>
        <w:t>II. LĨNH VỰC XỬ LÝ ĐƠN</w:t>
      </w:r>
    </w:p>
    <w:p>
      <w:r>
        <w:t>1</w:t>
      </w:r>
    </w:p>
    <w:p>
      <w:r>
        <w:t>2.002501.000.00.00.H58</w:t>
      </w:r>
    </w:p>
    <w:p>
      <w:r>
        <w:t>Xử lý đơn tại cấp xã</w:t>
      </w:r>
    </w:p>
    <w:p>
      <w:r>
        <w:t>x</w:t>
      </w:r>
    </w:p>
    <w:p>
      <w:r>
        <w:t>x</w:t>
      </w:r>
    </w:p>
    <w:p>
      <w:r>
        <w:t>III. LĨNH VỰC GIẢI QUYẾT KHIẾU NẠI</w:t>
      </w:r>
    </w:p>
    <w:p>
      <w:r>
        <w:t>1</w:t>
      </w:r>
    </w:p>
    <w:p>
      <w:r>
        <w:t>2.002409.000.00.00.H58</w:t>
      </w:r>
    </w:p>
    <w:p>
      <w:r>
        <w:t>Giải quyết khiếu nại lần đầu tại cấp xã</w:t>
      </w:r>
    </w:p>
    <w:p>
      <w:r>
        <w:t>x</w:t>
      </w:r>
    </w:p>
    <w:p>
      <w:r>
        <w:t>x</w:t>
      </w:r>
    </w:p>
    <w:p>
      <w:r>
        <w:t>IV. LĨNH VỰC GIẢI QUYẾT TỐ CÁO</w:t>
      </w:r>
    </w:p>
    <w:p>
      <w:r>
        <w:t>1</w:t>
      </w:r>
    </w:p>
    <w:p>
      <w:r>
        <w:t>2.002396.000.00.00.H58</w:t>
      </w:r>
    </w:p>
    <w:p>
      <w:r>
        <w:t>Giải quyết tố cáo tại cấp xã</w:t>
      </w:r>
    </w:p>
    <w:p>
      <w:r>
        <w:t>x</w:t>
      </w:r>
    </w:p>
    <w:p>
      <w:r>
        <w:t>x</w:t>
      </w:r>
    </w:p>
    <w:p>
      <w:r>
        <w:t>D. THỦ TỤC HÀNH CHÍNH DÙNG CHUNG 3 CẤP: TỈNH, HUYỆN, XÃ (LĨNH VỰC PHÒNG, CHỐNG THAM NHŨNG</w:t>
      </w:r>
    </w:p>
    <w:p>
      <w:r>
        <w:t>1</w:t>
      </w:r>
    </w:p>
    <w:p>
      <w:r>
        <w:t>2.002400.000.00.00.H58</w:t>
      </w:r>
    </w:p>
    <w:p>
      <w:r>
        <w:t>Kê khai tài sản, thu nhập</w:t>
      </w:r>
    </w:p>
    <w:p>
      <w:r>
        <w:t>x</w:t>
      </w:r>
    </w:p>
    <w:p>
      <w:r>
        <w:t>2</w:t>
      </w:r>
    </w:p>
    <w:p>
      <w:r>
        <w:t>2.002401.000.00.00.H58</w:t>
      </w:r>
    </w:p>
    <w:p>
      <w:r>
        <w:t>Xác minh tài sản, thu nhập</w:t>
      </w:r>
    </w:p>
    <w:p>
      <w:r>
        <w:t>x</w:t>
      </w:r>
    </w:p>
    <w:p>
      <w:r>
        <w:t>3</w:t>
      </w:r>
    </w:p>
    <w:p>
      <w:r>
        <w:t>2.002402.000.00.00.H58</w:t>
      </w:r>
    </w:p>
    <w:p>
      <w:r>
        <w:t>Tiếp nhận yêu cầu giải trình</w:t>
      </w:r>
    </w:p>
    <w:p>
      <w:r>
        <w:t>x</w:t>
      </w:r>
    </w:p>
    <w:p>
      <w:r>
        <w:t>4</w:t>
      </w:r>
    </w:p>
    <w:p>
      <w:r>
        <w:t>2.002403.000.00.00.H58</w:t>
      </w:r>
    </w:p>
    <w:p>
      <w:r>
        <w:t>Thực hiện việc giải trình</w:t>
      </w:r>
    </w:p>
    <w:p>
      <w:r>
        <w:t>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