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204/QĐ-UBND năm 2025 phê duyệt Quy trình nội bộ giải quyết thủ tục hành chính lĩnh vực Bảo trợ xã hội thuộc thẩm quyền quản lý của Sở Lao động - Thương binh và Xã hội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204/QĐ-UBND</w:t>
      </w:r>
    </w:p>
    <w:p>
      <w:r>
        <w:t>Thành phố Hồ Ch í  Minh, ngày  15  tháng  01  năm  2025</w:t>
      </w:r>
    </w:p>
    <w:p>
      <w:r>
        <w:t>QUYẾT ĐỊNH</w:t>
      </w:r>
    </w:p>
    <w:p>
      <w:r>
        <w:t>VỀ VIỆC PHÊ DUYỆT QUY TRÌNH NỘI BỘ GIẢI QUYẾT THỦ TỤC HÀNH CHÍNH LĨNH VỰC BẢO TRỢ XÃ HỘI THUỘC THẨM QUYỀN QUẢN LÝ CỦA SỞ LAO ĐỘNG - THƯƠNG BINH VÀ XÃ HỘI</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 Đ -UBND ngày 27 tháng 5 năm 2022 của Chủ tịch Ủy ban nhân dân Thành phố về phê duyệt phương án tái c ấ u trúc, đơn giản hóa thủ tục hành chính;</w:t>
      </w:r>
    </w:p>
    <w:p>
      <w:r>
        <w:t>Theo đề nghị của Giám đốc Sở Lao động - Thương binh và Xã hội tại Tờ trình số 33302/TTr-SLĐTBXH ngày 30 tháng 12 năm 2024.</w:t>
      </w:r>
    </w:p>
    <w:p>
      <w:r>
        <w:t>QUYẾT ĐỊNH:</w:t>
      </w:r>
    </w:p>
    <w:p>
      <w:r>
        <w:t>Điều 1.  Phê duyệt kèm theo Quyết định này  04  quy trình nội bộ giải quyết thủ tục hành chính được xây dựng theo phương án tái cấu trúc thuộc thẩm quyền quản lý của Sở Lao động - Thương binh và Xã hội.</w:t>
      </w:r>
    </w:p>
    <w:p>
      <w:r>
        <w:t>Danh mục và nội dung chi tiết của các quy trình nội bộ được đăng tải trên Cổng thông tin điện tử của Văn phòng Ủy ban nhân dân thành phố tại địa chỉ https://vpub.hochim in 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có thứ tự A.II. 1 1 đã được Chủ tịch Ủy ban nhân dân Thành phố phê duyệt tại Quyết định số 3055/QĐ-UBND ngày 26 tháng 7 năm 2023.</w:t>
      </w:r>
    </w:p>
    <w:p>
      <w:r>
        <w:t>Điều 4. Trách nhiệm thi hành</w:t>
      </w:r>
    </w:p>
    <w:p>
      <w:r>
        <w:t>Chánh Văn phòng Ủy ban nhân dân Thành phố, Giám đốc Sở Thông tin và truyền thông, Giám đốc Sở Lao động - Thương binh và Xã hội, Giám đốc Sở Nội vụ, Giám đốc Trung tâm Chuyển đổi số Thành phố và các tổ chức, cá nhân có liên quan chịu trách nhiệm thi hành Quyết định này./.</w:t>
      </w:r>
    </w:p>
    <w:p>
      <w:r>
        <w:t>CHỦ TỊCH</w:t>
      </w:r>
    </w:p>
    <w:p>
      <w:r>
        <w:t>Phan Văn Mãi</w:t>
      </w:r>
    </w:p>
    <w:p>
      <w:r>
        <w:t>QUY TRÌNH NỘI BỘ GIẢI QUYẾT THỦ TỤC HÀNH CHÍNH THUỘC THẨM QUYỀN QUẢN LÝ CỦA SỞ LAO ĐỘNG - THƯƠNG BINH VÀ XÃ HỘI</w:t>
      </w:r>
    </w:p>
    <w:p>
      <w:r>
        <w:t>(Kèm theo Quyết định số 204/QĐ-UBND ngày 15 tháng 01 năm 2025 của Chủ tịch Ủy ban nhân dân Thành phố Hồ Ch í  Minh)</w:t>
      </w:r>
    </w:p>
    <w:p>
      <w:r>
        <w:t>DANH MỤC QUY TRÌNH NỘI BỘ</w:t>
      </w:r>
    </w:p>
    <w:p>
      <w:r>
        <w:t>STT</w:t>
      </w:r>
    </w:p>
    <w:p>
      <w:r>
        <w:t>Tên quy trình nội bộ</w:t>
      </w:r>
    </w:p>
    <w:p>
      <w:r>
        <w:t>Ghi chú</w:t>
      </w:r>
    </w:p>
    <w:p>
      <w:r>
        <w:t>Lĩnh vực Bảo tr ợ  xã hội</w:t>
      </w:r>
    </w:p>
    <w:p>
      <w:r>
        <w:t>THẨM QUYỀN TI Ế P NHẬN CỦA SỞ</w:t>
      </w:r>
    </w:p>
    <w:p>
      <w:r>
        <w:t>1.</w:t>
      </w:r>
    </w:p>
    <w:p>
      <w:r>
        <w:t>Cấp (mới) giấy chứng nhận đăng ký hành nghề công tác xã hội</w:t>
      </w:r>
    </w:p>
    <w:p>
      <w:r>
        <w:t>2.</w:t>
      </w:r>
    </w:p>
    <w:p>
      <w:r>
        <w:t>Cấp lại giấy chứng nhận đăng ký hành nghề công tác xã hội</w:t>
      </w:r>
    </w:p>
    <w:p>
      <w:r>
        <w:t>3.</w:t>
      </w:r>
    </w:p>
    <w:p>
      <w:r>
        <w:t>Đăng ký hành nghề công tác xã hội tại Việt Nam đối với người nước ngoài, người Việt Nam định cư tại nước ngoài</w:t>
      </w:r>
    </w:p>
    <w:p>
      <w:r>
        <w:t>THẨM QUY Ề N TI Ế P NHẬN TẠI CƠ QUAN KHÁC</w:t>
      </w:r>
    </w:p>
    <w:p>
      <w:r>
        <w:t>4</w:t>
      </w:r>
    </w:p>
    <w:p>
      <w:r>
        <w:t>Cấp giấy xác nhận quá trình thực hành công tác xã hội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