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2025/QĐ-BTC năm 2025 phê duyệt Kế hoạch sản xuất kinh doanh và giao chỉ tiêu đánh giá hiệu quả hoạt động năm 2025 của Công ty mẹ - Tổng công ty Đầu tư phát triển đường cao tốc Việt Nam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2025/QĐ-BTC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2025/QĐ-BTC</w:t>
      </w:r>
    </w:p>
    <w:p>
      <w:r>
        <w:t>Hà Nội , ngày  12  tháng  6  năm 2025</w:t>
      </w:r>
    </w:p>
    <w:p>
      <w:r>
        <w:t>QUYẾT ĐỊNH</w:t>
      </w:r>
    </w:p>
    <w:p>
      <w:r>
        <w:t>VỀ VIỆC PHÊ DUYỆT KẾ HOẠCH SẢN XUẤT KINH DOANH VÀ GIAO CHỈ TIÊU ĐÁNH GIÁ HIỆU QUẢ HOẠT ĐỘNG NĂM 2025 CỦA CÔNG TY MẸ - TỔNG CÔNG TY ĐẦU TƯ PHÁT TRIỂN ĐƯỜNG CAO TỐC VIỆT NAM</w:t>
      </w:r>
    </w:p>
    <w:p>
      <w:r>
        <w:t>BỘ TRƯỞNG BỘ TÀI CHÍNH</w:t>
      </w:r>
    </w:p>
    <w:p>
      <w:r>
        <w:t>Căn cứ Luật quản lý, sử dụng vốn nhà nước đầu tư vào sản xuất, kinh doanh tại doanh nghiệp số 69/2014/QH14 ngày 26/11/2014 của Quốc hội:</w:t>
      </w:r>
    </w:p>
    <w:p>
      <w:r>
        <w:t>Căn cứ Luật doanh nghiệp số 59/2020/QH14 ngày 17/6/2020 của Quốc hội;</w:t>
      </w:r>
    </w:p>
    <w:p>
      <w:r>
        <w:t>Căn cứ Nghị định số 87/2015/NĐ-CP ngày 06/10/2015 của Chính phủ về giám sát đầu tư vốn nhà nước vào doanh nghiệp; giám sát tài chính, đánh giá hiệu quả hoạt động và công khai thông tin tài chính của doanh nghiệp nhà nước và doanh nghiệp có vốn nhà nước;</w:t>
      </w:r>
    </w:p>
    <w:p>
      <w:r>
        <w:t>Căn cứ Nghị định số 10/2019/NĐ-CP ngày 30/01/2019 của Chính phủ về thực hiện quyền, trách nhiệm của đại diện chủ sở hữu nhà nước; Nghị định số 97/2024/NĐ-CP ngày 25/7/2024 của Chính phủ sửa đổi, bổ sung một số điều của Nghị định số 10/2019/NĐ-CP ngày 30/01/2019 của Chính phủ;</w:t>
      </w:r>
    </w:p>
    <w:p>
      <w:r>
        <w:t>Căn cứ Nghị định số 47/2021/NĐ-CP ngày 01/4/2021 của Chính phủ về quy định chi tiết một số điều của Luật Doanh nghiệp;</w:t>
      </w:r>
    </w:p>
    <w:p>
      <w:r>
        <w:t>Căn cứ Nghị định số 29/2025/NĐ-CP ngày 24/02/2025 của Chính phủ quy định chức năng, nhiệm vụ, quyền hạn và cơ cấu tổ chức của Bộ Tài chính;</w:t>
      </w:r>
    </w:p>
    <w:p>
      <w:r>
        <w:t>Căn cứ Nghị quyết số 25/NQ-CP ngày 05/02/2025 của Chính phủ về mục tiêu tăng trưởng các ngành, lĩnh vực và địa phương bảo đảm mục tiêu tăng trưởng cả nước năm 2025 đạt 8% trở lên;</w:t>
      </w:r>
    </w:p>
    <w:p>
      <w:r>
        <w:t>Căn cứ Nghị quyết số 124/NQ-CP ngày 08/5/2025 phiên họp Chính phủ thường kỳ tháng 4/2025;</w:t>
      </w:r>
    </w:p>
    <w:p>
      <w:r>
        <w:t>Căn cứ Chỉ thị số 09/CT-TTg ngày 21/3/2025 của Thủ tướng Chính phủ về nhiệm vụ, giải pháp của doanh nghiệp nhà nước góp phần tăng trưởng kinh tế hai con số. Phát triển đất nước nhanh và bền vững;</w:t>
      </w:r>
    </w:p>
    <w:p>
      <w:r>
        <w:t>Căn cứ Thông tư số 200/2015/TT-BTC ngày 15/12/2015 của Bộ Tài chính hướng dẫn một số nội dung về giám sát đầu tư vốn nhà nước vào doanh nghiệp, giám sát tài chính, đánh giá hiệu quả và công khai thông tin tài chính của doanh nghiệp nhà nước và doanh nghiệp có vốn nước ngoài; Thông tư số 77/2021/TT-BTC ngày 17/9/2021 của Bộ Tài chính sửa đổi, bổ sung một số điều của Thông tư số 200/2015/TT-BTC ngày 15/12/2015 của Bộ Tài chính;</w:t>
      </w:r>
    </w:p>
    <w:p>
      <w:r>
        <w:t>Căn cứ Quyết định số 369/QĐ-UBQLV ngày 08/8/2023 của Chủ tịch Ủy ban Quản lý vốn nhà nước tại doanh nghiệp về việc phê duyệt Điều lệ tổ chức và hoạt động của Tổng công ty Đầu tư phát triển đường cao tốc Việt Nam:</w:t>
      </w:r>
    </w:p>
    <w:p>
      <w:r>
        <w:t>Căn cứ Quyết định số 286/QĐ-UBQLV ngày 10/7/2024 của Chủ tịch Ủy ban Quản lý vốn nhà nước tại doanh nghiệp về việc phê duyệt Chiến lược phát triển đến năm 2030, tầm nhìn đến năm 2035; Kế hoạch sản xuất kinh doanh và đầu tư phát triển đến hết năm 2025 của Tổng công ty Đầu tư phát triển đường cao tốc Việt Nam;</w:t>
      </w:r>
    </w:p>
    <w:p>
      <w:r>
        <w:t>Căn cứ Quyết định số 1073/QĐ-BTC ngày 25/3/2025 của Bộ trưởng Bộ Tài chính về việc giao chỉ tiêu tăng trưởng năm 2025 đối với các Tập đoàn, Tổng công ty, doanh nghiệp do Bộ Tài chính làm đại diện chủ sở hữu;</w:t>
      </w:r>
    </w:p>
    <w:p>
      <w:r>
        <w:t>Trên cơ sở báo cáo của Tổng công ty Đầu tư phát triển đường cao tốc Việt Nam tại các văn bản: số 219/TTr-VEC ngày 21/01/2025 trình kế hoạch sản xuất kinh doanh và đầu tư phát triển năm 2025, số 707/VEC-TCKT ngày 19/03/2025 về rà soát Kế hoạch sản xuất kinh doanh năm 2025, số 1424/BC-VEC ngày 16/5/2025 về Kế hoạch sản xuất kinh doanh và đầu tư phát triển năm 2025.</w:t>
      </w:r>
    </w:p>
    <w:p>
      <w:r>
        <w:t>Xét đề nghị của Hội đồng thành viên Tổng công ty Đầu tư phát triển đường cao tốc Việt Nam tại văn bản số 1424/BC-VEC ngày 16/5/2025;</w:t>
      </w:r>
    </w:p>
    <w:p>
      <w:r>
        <w:t>Theo đề nghị của Cục trưởng Cục Phát triển doanh nghiệp nhà nước.</w:t>
      </w:r>
    </w:p>
    <w:p>
      <w:r>
        <w:t>QUYẾT ĐỊNH:</w:t>
      </w:r>
    </w:p>
    <w:p>
      <w:r>
        <w:t>Điều 1.  Phê duyệt kế hoạch sản xuất kinh doanh và giao chỉ tiêu đánh giá hiệu quả hoạt động năm 2025 của Công ty mẹ - Tổng công ty Đầu tư phát triển đường cao tốc Việt Nam (VEC) gồm các nội dung sau:</w:t>
      </w:r>
    </w:p>
    <w:p>
      <w:r>
        <w:t>1. Mục tiêu, nhiệm vụ</w:t>
      </w:r>
    </w:p>
    <w:p>
      <w:r>
        <w:t>Thực hiện kế hoạch sản xuất kinh doanh và đầu tư phát triển hiệu quả, đảm bảo mục tiêu, tiến độ, chất lượng các dự án theo đúng mục tiêu, định hướng chiến lược, kế hoạch 5 năm giai đoạn 2021-2025 đã được cấp có thẩm quyền phê duyệt; tăng trưởng quy mô, bảo toàn và phát triển vốn Nhà nước; tập trung các ngành nghề kinh doanh chính, khai thác tối đa tiềm năng, thế mạnh; tiết kiệm chi phí, nâng cao chất lượng phục vụ, quản lý, khai thác vận hành; cơ cấu tổ chức theo hướng tinh gọn, hiệu quả; nâng cao năng suất, hiệu quả lao động để cải thiện thu nhập cho người lao động trên cơ sở gắn với kết quả, hiệu quả sản xuất kinh doanh.</w:t>
      </w:r>
    </w:p>
    <w:p>
      <w:r>
        <w:t>2. Các chi tiêu kế hoạch sản xuất kinh doanh và giao chỉ tiêu đánh giá hiệu quả hoạt động doanh nghiệp năm 2025 của Công ty mẹ - VEC như sau:</w:t>
      </w:r>
    </w:p>
    <w:p>
      <w:r>
        <w:t>2.1. Các chỉ tiêu kế hoạch sản xuất kinh doanh Công ty mẹ - VEC năm 2025:</w:t>
      </w:r>
    </w:p>
    <w:p>
      <w:r>
        <w:t>- Tổng doanh thu: 6.803 tỷ đồng;</w:t>
      </w:r>
    </w:p>
    <w:p>
      <w:r>
        <w:t>- Lợi nhuận sau thuế: 873 tỷ đồng;</w:t>
      </w:r>
    </w:p>
    <w:p>
      <w:r>
        <w:t>- Nộp NSNN [1] : 530 tỷ đồng.</w:t>
      </w:r>
    </w:p>
    <w:p>
      <w:r>
        <w:t>Phân loại doanh nghiệp: doanh nghiệp hoạt động sản xuất kinh doanh.</w:t>
      </w:r>
    </w:p>
    <w:p>
      <w:r>
        <w:t>2.2. Các chỉ tiêu đánh giá hiệu quả hoạt động doanh nghiệp năm 2025 đối với Công ty mẹ - VEC:</w:t>
      </w:r>
    </w:p>
    <w:p>
      <w:r>
        <w:t>- Tổng doanh thu: 6.803 tỷ đồng;</w:t>
      </w:r>
    </w:p>
    <w:p>
      <w:r>
        <w:t>- Lợi nhuận sau thuế: 873 tỷ đồng; Tỷ suất Lợi nhuận sau thuế/vốn chủ sở hữu (ROE): 2,1%.</w:t>
      </w:r>
    </w:p>
    <w:p>
      <w:r>
        <w:t>- Nợ phải trả: không có nợ quá hạn; Khả năng thanh toán nợ đến hạn lớn hơn 1.</w:t>
      </w:r>
    </w:p>
    <w:p>
      <w:r>
        <w:t>- Chấp hành pháp luật về đầu tư, quản lý và sử dụng vốn nhà nước tại doanh nghiệp, pháp luật về thuế và các khoản thu nộp ngân sách khác, quy định về chế độ báo cáo tài chính và báo cáo để thực hiện giám sát tài chính.</w:t>
      </w:r>
    </w:p>
    <w:p>
      <w:r>
        <w:t>3. Giải pháp thực hiện kế hoạch</w:t>
      </w:r>
    </w:p>
    <w:p>
      <w:r>
        <w:t>- Tập trung mọi nguồn lực, kịp thời nhận diện các vướng mắc, chủ động tham mưu/đề xuất các giải pháp đặc biệt là các vướng mắc về cơ chế/chính sách; Triển khai Nghị quyết số 191/2025/QH15 ngày 19/02/2025 của Quốc hội về Chủ trương đầu tư bổ sung vốn điều lệ giai đoạn 2024-2026 cho Công ty mẹ - VEC. Xây dựng Kế hoạch sản xuất kinh doanh và đầu tư phát triển 05 năm giai đoạn 2026 - 2030; Thực hiện nghiêm kết luận của các cơ quan thanh tra/kiểm tra theo quy định.</w:t>
      </w:r>
    </w:p>
    <w:p>
      <w:r>
        <w:t>- Tăng cường công tác kiểm tra, giám sát tài chính theo quy định; kiểm tra việc chấp hành pháp luật về thực hành tiết kiệm, chống lãng phí, không để thất thoát tài sản của nhà nước. Thực hiện kiểm tra, giám sát đặc biệt đối với các đơn vị sản xuất kinh doanh kém hiệu quả, dự án chậm tiến độ, không đạt chất lượng và mục tiêu đã được phê duyệt.</w:t>
      </w:r>
    </w:p>
    <w:p>
      <w:r>
        <w:t>- Rà soát, bổ sung, điều chỉnh các quy chế quản lý nội bộ trên cơ sở Điều lệ tổ chức và hoạt động, Quy chế tài chính và quy định pháp luật có liên quan; triển khai thực hiện các giải pháp quản trị doanh nghiệp hiện đại, nâng cao chất lượng và hiệu quả sử dụng nguồn nhân lực, chú trọng đào tạo nguồn nhân lực kế cận về quản lý và quản trị tài chính doanh nghiệp; thực hiện phân quyền hợp lý,  hiệu quả cho các đơn vị, công ty thành viên trên cơ sở tuân thủ các quy chế phân công, phân cấp, quy chế quản lý nội bộ của Tổng công ty.</w:t>
      </w:r>
    </w:p>
    <w:p>
      <w:r>
        <w:t>- Chủ động làm việc với các đơn vị, nhà tài trợ, tổ chức tài chính giải quyết vướng mắc về nguồn vốn đối với các dự án đầu tư; nghiên cứu thị trường, quy hoạch/kế hoạch, cân đối nguồn lực và khả năng huy động vốn thực hiện các bước chuẩn bị đầu tư, tham mưu/đề xuất cấp có thẩm quyền xem xét/có ý kiến đối với dự án đầu tư mới.</w:t>
      </w:r>
    </w:p>
    <w:p>
      <w:r>
        <w:t>- Thực hiện tốt công tác tuyên truyền, nghiên cứu các giải pháp thu hút lưu lượng tham gia giao thông trên các tuyến cao tốc. Thực hiện tổ chức giao thông trên các tuyến đường cao tốc an toàn, ổn định, đảm bảo giao thông thông suốt, đặc biệt là trong các dịp Lễ, Tết, xử lý nhanh các sự cố, chống ùn tắc.</w:t>
      </w:r>
    </w:p>
    <w:p>
      <w:r>
        <w:t>- Thực hiện có hiệu quả quá trình “chuyển đổi số”, ứng dụng công nghệ thông tin, công tác quản trị hiện đại trong hoạt động khai thác các tuyến đường cao tốc và quản trị điều hành doanh nghiệp, quyết tâm thực hiện thành công Kế hoạch sản xuất kinh doanh và đầu tư phát triển năm 2025. Nâng cao vai trò Lãnh đạo, giám sát của tổ chức Đảng trong việc chấp hành chủ trương của Đảng, chính sách, pháp luật của Nhà nước, xây dựng và thực hiện nhiệm vụ sản xuất kinh doanh, sử dụng, bảo toàn và phát triển vốn nhà nước tại doanh nghiệp.</w:t>
      </w:r>
    </w:p>
    <w:p>
      <w:r>
        <w:t>- Các giải pháp thực hiện kế hoạch sản xuất kinh doanh và đầu tư phát triển năm 2025 của VEC thực hiện theo đúng quy định của pháp luật, Quy chế, Điều lệ của VEC, Chiến lược phát triển đến năm 2030, tầm nhìn đến năm 2035, Kế hoạch sản xuất kinh doanh và đầu tư phát triển đến hết năm 2025, Đề án Cơ cấu lại VEC và các giải pháp phù hợp đề xuất tại văn bản số 219/TTr-VEC ngày 21/01/2025, số 707/VEC-TCKT ngày 19/03/2025, số 1424/BC-VEC ngày 16/5/2025 của Hội đồng thành viên VEC.</w:t>
      </w:r>
    </w:p>
    <w:p>
      <w:r>
        <w:t>Điều 2.  Tổ chức thực hiện</w:t>
      </w:r>
    </w:p>
    <w:p>
      <w:r>
        <w:t>1. Trách nhiệm của Hội đồng thành viên, Tổng giám đốc VEC:</w:t>
      </w:r>
    </w:p>
    <w:p>
      <w:r>
        <w:t>- Quyết định, tổ chức triển khai thực hiện kế hoạch sản xuất kinh doanh và đầu tư phát triển năm 2025 theo đúng quy định pháp luật, Quyết định số 1073/QĐ-BTC ngày 25/3/2025 của Bộ trưởng Bộ Tài chính về việc giao chỉ tiêu tăng trưởng năm 2025 đối với các Tập đoàn, Tổng công ty, doanh nghiệp do Bộ Tài chính làm đại diện chủ sở hữu và theo Quyết định này, đảm bảo hoàn thành kế hoạch nhiệm vụ giai đoạn 2021-2025 được cấp thẩm quyền giao; thực hiện quyết liệt, đồng bộ các giải pháp đột phá, phần đầu tăng trưởng và nộp ngân sách nhà nước đạt 8% trở lên, tạo nền tảng vững chắc để hướng tới tốc độ tăng trưởng hai con số trong giai đoạn 2026-2030; sử dụng và quản lý hiệu quả nguồn vốn nhà nước; bảo toàn và phát triển vốn nhà nước; thực hành tiết kiệm, chống lãng phí; thực hiện công bố thông tin theo quy định pháp luật.</w:t>
      </w:r>
    </w:p>
    <w:p>
      <w:r>
        <w:t>- Phối hợp làm việc với các cơ quan, đơn vị hoàn thành thủ tục bổ sung vốn điều lệ cho VEC theo quy định.</w:t>
      </w:r>
    </w:p>
    <w:p>
      <w:r>
        <w:t>- Tổ chức triển khai thực hiện việc quản lý, khai thác vận hành, bảo trì các dự án được giao theo đúng quy định của pháp luật và các Quyết định phê duyệt, phê duyệt điều chỉnh phương án tài chính dự án theo đúng thẩm quyền; đảm bảo hoạt động minh bạch, thuận tiện cho người và phương tiện tham gia giao thông, góp phần quản lý chặt chẽ phương tiện giao thông đường bộ, bảo đảm trật tự, an toàn giao thông và giữ gìn an ninh trật tự xã hội.</w:t>
      </w:r>
    </w:p>
    <w:p>
      <w:r>
        <w:t>- Chấp hành đúng quy định của pháp luật về đầu tư, quản lý và sử dụng vốn nhà nước tại doanh nghiệp, kê khai và nộp thuế, ngân sách nhà nước, chế độ báo cáo tài chính, báo cáo giám sát tài chính và báo cáo khác; thực hiện nghiêm kết luận thanh tra, kiểm tra theo quy định.</w:t>
      </w:r>
    </w:p>
    <w:p>
      <w:r>
        <w:t>- Theo dõi, giám sát, định kỳ báo cáo cấp có thẩm quyền về tình hình thực hiện và đánh giá kết quả sản xuất, kinh doanh và đầu tư phát triển năm 2025 theo đúng quy định.</w:t>
      </w:r>
    </w:p>
    <w:p>
      <w:r>
        <w:t>- Chịu trách nhiệm toàn diện trước Bộ Tài chính và các cơ quan thanh tra, kiểm tra, kiểm toán về các thông tin, số liệu đã báo cáo liên quan đến kế hoạch sản xuất kinh doanh, giao chỉ tiêu đánh giá hiệu quả hoạt động, xếp loại doanh nghiệp năm 2025 cho Công ty mẹ - VEC.</w:t>
      </w:r>
    </w:p>
    <w:p>
      <w:r>
        <w:t>2. Ban Kiểm soát VEC có trách nhiệm kiểm tra, giám sát, đánh giá kết quả thực hiện kế hoạch sản xuất kinh doanh và đầu tư phát triển năm 2025 của VEC theo đúng quy định pháp luật.</w:t>
      </w:r>
    </w:p>
    <w:p>
      <w:r>
        <w:t>3. Cục Phát triển doanh nghiệp nhà nước Chủ trì, phối hợp với các đơn vị liên quan của Bộ Tài chính theo chức năng, nhiệm vụ được giao theo dõi, kiểm tra, giám sát, đánh giá kết quả thực hiện kế hoạch năm 2025 của VEC theo quy định; đồng thời làm cơ sở căn cứ đánh giá xếp loại doanh nghiệp năm 2025 đối với Công ty mẹ - VEC.</w:t>
      </w:r>
    </w:p>
    <w:p>
      <w:r>
        <w:t>Điều 3.  Quyết định này có hiệu lực thi hành kể từ ngày ký.</w:t>
      </w:r>
    </w:p>
    <w:p>
      <w:r>
        <w:t>Cục trưởng Cục Phát triển doanh nghiệp nhà nước, Hội đồng thành viên, Tổng giám đốc và Ban Kiểm soát Tổng công ty Đầu tư phát triển đường cao tốc Việt Nam chịu trách nhiệm thi hành Quyết định này./.</w:t>
      </w:r>
    </w:p>
    <w:p>
      <w:r>
        <w:t>Nơi nhận:</w:t>
      </w:r>
    </w:p>
    <w:p>
      <w:r>
        <w:t>- Như Điều 3;</w:t>
      </w:r>
    </w:p>
    <w:p>
      <w:r>
        <w:t>- Bộ trưởng Nguyễn Văn Thắng (để b/c);</w:t>
      </w:r>
    </w:p>
    <w:p>
      <w:r>
        <w:t>- Các đơn vị: CT, PC, TCCB;</w:t>
      </w:r>
    </w:p>
    <w:p>
      <w:r>
        <w:t>- Cục CNTT (để công bố thông tin);</w:t>
      </w:r>
    </w:p>
    <w:p>
      <w:r>
        <w:t>- Lưu: VT, DNNN (06 b).</w:t>
      </w:r>
    </w:p>
    <w:p>
      <w:r>
        <w:t>KT. BỘ TRƯỞNG</w:t>
      </w:r>
    </w:p>
    <w:p>
      <w:r>
        <w:t>THỨ TRƯỞNG</w:t>
      </w:r>
    </w:p>
    <w:p>
      <w:r>
        <w:t>Trần Quốc Phương</w:t>
      </w:r>
    </w:p>
    <w:p>
      <w:r>
        <w:t>[1]  Số phát sinh nộp NSNN năm 2025 thực hiện theo quy định pháp luật về thuế và các quy định có liên quan; phấn đấu tăng trưởng và nộp NSNN năm 2025 đạt 8% trở lên, bám sát chỉ đạo của Chính phủ tại Nghị quyết số 01/NQ-CP, Nghị quyết số 124/NQ-CP của Chính phủ, chỉ đạo của Thủ tướng Chính phủ tại Chỉ thị 09/CT-TTg.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