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2023/QĐ-UBND năm 2023 về Danh mục lĩnh vực đầu tư, cho vay của Quỹ Đầu tư phát triển tỉnh Vĩnh Phúc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VĨNH PHÚC</w:t>
      </w:r>
    </w:p>
    <w:p>
      <w:r>
        <w:t>-------</w:t>
      </w:r>
    </w:p>
    <w:p>
      <w:r>
        <w:t>CỘNG HÒA XÃ HỘI CHỦ NGHĨA VIỆT NAM</w:t>
      </w:r>
    </w:p>
    <w:p>
      <w:r>
        <w:t>Độc lập - Tự do - Hạnh phúc</w:t>
      </w:r>
    </w:p>
    <w:p>
      <w:r>
        <w:t>---------------</w:t>
      </w:r>
    </w:p>
    <w:p>
      <w:r>
        <w:t>Số: 2023/QĐ-UBND</w:t>
      </w:r>
    </w:p>
    <w:p>
      <w:r>
        <w:t>Vĩnh Phúc, ngày 15 tháng 9 năm 2023</w:t>
      </w:r>
    </w:p>
    <w:p>
      <w:r>
        <w:t>QUYẾT ĐỊNH</w:t>
      </w:r>
    </w:p>
    <w:p>
      <w:r>
        <w:t>VỀ VIỆC BAN HÀNH DANH MỤC LĨNH VỰC ĐẦU TƯ, CHO VAY CỦA QUỸ ĐẦU TƯ PHÁT TRIỂN TỈNH VĨNH PHÚC GIAI ĐOẠN 2023-2025</w:t>
      </w:r>
    </w:p>
    <w:p>
      <w:r>
        <w:t>ỦY BAN NHÂN DÂN TỈNH VĨNH PHÚC</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ngân sách nhà nước ngày 25/6/2015;</w:t>
      </w:r>
    </w:p>
    <w:p>
      <w:r>
        <w:t>Căn cứ Nghị định số 147/2020/NĐ-CP ngày 18/12/2020 của Chính phủ quy định về tổ chức và hoạt động của Quỹ đầu tư phát triển địa phương;</w:t>
      </w:r>
    </w:p>
    <w:p>
      <w:r>
        <w:t>Căn cứ Nghị quyết số 47/NQ-HĐND ngày 12/12/2022 của Hội đồng nhân dân tỉnh Vĩnh Phúc về việc phê duyệt Đề án thành lập Quỹ đầu tư phát triển tỉnh Vĩnh Phúc và Đề án thành lập Quỹ bảo lãnh tín dụng cho doanh nghiệp nhỏ và vừa tỉnh Vĩnh Phúc;</w:t>
      </w:r>
    </w:p>
    <w:p>
      <w:r>
        <w:t>Căn cứ Nghị quyết số 48/NQ-HĐND ngày 12/12/2022 của Hội đồng nhân dân tỉnh Vĩnh Phúc về việc thông qua danh mục lĩnh vực đầu tư, cho vay của Quỹ Đầu tư phát triển tỉnh Vĩnh Phúc giai đoạn 2023-2025;</w:t>
      </w:r>
    </w:p>
    <w:p>
      <w:r>
        <w:t>Căn cứ Quyết định số 1003/QĐ-UBND ngày 11/5/2023 của Ủy ban nhân dân tỉnh Vĩnh Phúc về việc thành lập Quỹ Đầu tư phát triển tỉnh Vĩnh Phúc;</w:t>
      </w:r>
    </w:p>
    <w:p>
      <w:r>
        <w:t>Theo đề nghị của Quỹ đầu tư phát triển tỉnh Vĩnh Phúc tại Tờ trình số 04/TTr-ĐTPT ngày 06/9/2023,</w:t>
      </w:r>
    </w:p>
    <w:p>
      <w:r>
        <w:t>QUYẾT ĐỊNH:</w:t>
      </w:r>
    </w:p>
    <w:p>
      <w:r>
        <w:t>Điều 1.  Ban hành Danh mục lĩnh vực đầu tư, cho vay của Quỹ Đầu tư phát triển tỉnh Vĩnh Phúc giai đoạn 2023-2025  (Chi tiết theo phụ lục đính kèm).</w:t>
      </w:r>
    </w:p>
    <w:p>
      <w:r>
        <w:t>Điều 2.  Căn cứ Danh mục lĩnh vực đầu tư, cho vay của Quỹ Đầu tư phát triển tỉnh Vĩnh Phúc giai đoạn 2023-2025 nêu tại Điều 1, Quỹ Đầu tư phát triển tỉnh Vĩnh phúc triển khai thực hiện theo đúng các quy định hiện hành.</w:t>
      </w:r>
    </w:p>
    <w:p>
      <w:r>
        <w:t>Điều 3.  Quyết định này có hiệu lực kể từ ngày ký.</w:t>
      </w:r>
    </w:p>
    <w:p>
      <w:r>
        <w:t>Chánh Văn phòng UBND tỉnh; Giám đốc các Sở: Tài chính; Kế hoạch và đầu tư; Giám đốc Ngân hàng Nhà nước chi nhánh tỉnh Vĩnh Phúc; Giám đốc Quỹ Đầu tư phát triển tỉnh; Trưởng Ban Kiểm soát Quỹ Đầu tư phát triển tỉnh và các cơ quan, đơn vị có liên quan chịu trách nhiệm thi hành Quyết định này./.</w:t>
      </w:r>
    </w:p>
    <w:p>
      <w:r>
        <w:t>TM. ỦY BAN NHÂN DÂN</w:t>
      </w:r>
    </w:p>
    <w:p>
      <w:r>
        <w:t>KT. CHỦ TỊCH</w:t>
      </w:r>
    </w:p>
    <w:p>
      <w:r>
        <w:t>PHÓ CHỦ TỊCH</w:t>
      </w:r>
    </w:p>
    <w:p>
      <w:r>
        <w:t>Vũ Việt Văn</w:t>
      </w:r>
    </w:p>
    <w:p>
      <w:r>
        <w:t>PHỤ LỤC</w:t>
      </w:r>
    </w:p>
    <w:p>
      <w:r>
        <w:t>DANH MỤC CÁC LĨNH VỰC ĐẦU TƯ, CHO VAY CỦA QUỸ ĐẦU TƯ PHÁT TRIỂN TỈNH VĨNH PHÚC GIAI ĐOẠN 2023-2025</w:t>
      </w:r>
    </w:p>
    <w:p>
      <w:r>
        <w:t>(Ban hành kèm theo Quyết định số: 2023/QĐ-UBND ngày 15 tháng 9 năm 2023 của UBND tỉnh Vĩnh Phúc)</w:t>
      </w:r>
    </w:p>
    <w:p>
      <w:r>
        <w:t>STT</w:t>
      </w:r>
    </w:p>
    <w:p>
      <w:r>
        <w:t>LĨNH VỰC ĐẦU TƯ, CHO VAY</w:t>
      </w:r>
    </w:p>
    <w:p>
      <w:r>
        <w:t>I</w:t>
      </w:r>
    </w:p>
    <w:p>
      <w:r>
        <w:t>Giáo dục, Y tế, Văn hóa - Thể thao</w:t>
      </w:r>
    </w:p>
    <w:p>
      <w:r>
        <w:t>1</w:t>
      </w:r>
    </w:p>
    <w:p>
      <w:r>
        <w:t>Đầu tư xây dựng, mở rộng: Cơ sở giáo dục, đào tạo nghề, cơ sở giáo dục nghề, bênh viện, cơ sở khám chữa bệnh (không bằng vốn đầu tư công).</w:t>
      </w:r>
    </w:p>
    <w:p>
      <w:r>
        <w:t>2</w:t>
      </w:r>
    </w:p>
    <w:p>
      <w:r>
        <w:t>Đầu tư bồi dưỡng, đào tạo nguồn nhân lực y tế, giáo dục, ngoại ngữ, giáo dục nghề nghiệp.</w:t>
      </w:r>
    </w:p>
    <w:p>
      <w:r>
        <w:t>3</w:t>
      </w:r>
    </w:p>
    <w:p>
      <w:r>
        <w:t>Đầu tư nâng cấp: Trang thiết bị phục vụ công tác dạy và học; đầu tư mua sắm máy móc thiết bị y tế, phương tiện phục vụ khám chữa bệnh.</w:t>
      </w:r>
    </w:p>
    <w:p>
      <w:r>
        <w:t>4</w:t>
      </w:r>
    </w:p>
    <w:p>
      <w:r>
        <w:t>Đầu tư loại hình: Nghỉ dưỡng, dưỡng lão, dịch vụ y tế tư nhân, sản xuất dược liệu, dược phẩm, trang thiết bị y tế.</w:t>
      </w:r>
    </w:p>
    <w:p>
      <w:r>
        <w:t>5</w:t>
      </w:r>
    </w:p>
    <w:p>
      <w:r>
        <w:t>Đầu tư dự án văn hóa, khu vui chơi, giải trí, khu văn hóa đa năng, khu công viên văn hóa có các hoạt động thể thao.</w:t>
      </w:r>
    </w:p>
    <w:p>
      <w:r>
        <w:t>II</w:t>
      </w:r>
    </w:p>
    <w:p>
      <w:r>
        <w:t>Công nghiệp</w:t>
      </w:r>
    </w:p>
    <w:p>
      <w:r>
        <w:t>1</w:t>
      </w:r>
    </w:p>
    <w:p>
      <w:r>
        <w:t>Đầu tư công nghiệp công nghệ cao.</w:t>
      </w:r>
    </w:p>
    <w:p>
      <w:r>
        <w:t>2</w:t>
      </w:r>
    </w:p>
    <w:p>
      <w:r>
        <w:t>Đầu tư sản xuất sản phẩm công nghiệp xuất khẩu.</w:t>
      </w:r>
    </w:p>
    <w:p>
      <w:r>
        <w:t>III</w:t>
      </w:r>
    </w:p>
    <w:p>
      <w:r>
        <w:t>Nông nghiệp</w:t>
      </w:r>
    </w:p>
    <w:p>
      <w:r>
        <w:t>1</w:t>
      </w:r>
    </w:p>
    <w:p>
      <w:r>
        <w:t>Đầu tư nông nghiệp công nghệ cao.</w:t>
      </w:r>
    </w:p>
    <w:p>
      <w:r>
        <w:t>2</w:t>
      </w:r>
    </w:p>
    <w:p>
      <w:r>
        <w:t>Đầu tư sản xuất sản phẩm nông nghiệp xuất khẩu.</w:t>
      </w:r>
    </w:p>
    <w:p>
      <w:r>
        <w:t>IV</w:t>
      </w:r>
    </w:p>
    <w:p>
      <w:r>
        <w:t>Môi trường</w:t>
      </w:r>
    </w:p>
    <w:p>
      <w:r>
        <w:t>1</w:t>
      </w:r>
    </w:p>
    <w:p>
      <w:r>
        <w:t>Đầu tư hệ thống xử lý rác thải.</w:t>
      </w:r>
    </w:p>
    <w:p>
      <w:r>
        <w:t>2</w:t>
      </w:r>
    </w:p>
    <w:p>
      <w:r>
        <w:t>Đầu tư hệ thống xử lý nước thải.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