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2018/QĐ-UBND năm 2023 quy định về chức năng nhiệm vụ, quyền hạn và cơ cấu tổ chức của Trung tâm Phát triển quỹ đất trực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2018/QĐ-UBND</w:t>
      </w:r>
    </w:p>
    <w:p>
      <w:r>
        <w:t>Đà Nẵng, ngày 18 tháng 9 năm 2023</w:t>
      </w:r>
    </w:p>
    <w:p>
      <w:r>
        <w:t>QUYẾT ĐỊNH</w:t>
      </w:r>
    </w:p>
    <w:p>
      <w:r>
        <w:t>VỀ VIỆC QUY ĐỊNH CHỨC NĂNG, NHIỆM VỤ, QUYỀN HẠN VÀ CƠ CẤU TỔ CHỨC CỦA TRUNG TÂM PHÁT TRIỂN QUỸ ĐẤT TRỰC THUỘC SỞ TÀI NGUYÊN VÀ MÔI TRƯỜNG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liên tịch số 16/2015/TTLT-BTNMT-BNV-BTC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Trung tâm phát triển quỹ đất trực thuộc Sở Tài nguyên và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22/2021/QĐ-UBND ngày 30 tháng 8 năm 2021 của Ủy ban nhân dân thành phố về việc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23/2023/QĐ-UBND ngày 23 tháng 6 năm 2023 của Ủy ban nhân dân thành phố Đà Nẵng ban hành Quy định chức năng, nhiệm vụ, quyền hạn và cơ cấu tổ chức của Sở Tài nguyên và Môi trường thành phố Đà Nẵng;</w:t>
      </w:r>
    </w:p>
    <w:p>
      <w:r>
        <w:t>Theo đề nghị của Giám đốc Sở Tài nguyên và Môi trường tại Tờ trình số 325/TTr-STNMT ngày 04 tháng 8 năm 2023 và thẩm định của Sở Nội vụ tại Tờ trình số: 2509/TTr-SNV ngày 31 tháng 8 năm 2023.</w:t>
      </w:r>
    </w:p>
    <w:p>
      <w:r>
        <w:t>QUYẾT ĐỊNH:</w:t>
      </w:r>
    </w:p>
    <w:p>
      <w:r>
        <w:t>Điều 1.  Quy định chức năng, nhiệm vụ, quyền hạn và cơ cấu tổ chức của Trung tâm Phát triển quỹ đất trực thuộc Sở Tài nguyên và Môi trường thành phố Đà Nẵng, cụ thể như sau:</w:t>
      </w:r>
    </w:p>
    <w:p>
      <w:r>
        <w:t>1. Vị trí và chức năng</w:t>
      </w:r>
    </w:p>
    <w:p>
      <w:r>
        <w:t>a) Trung tâm Phát triển quỹ đất là đơn vị sự nghiệp công lập trực thuộc Sở Tài nguyên và Môi trường, có chức năng tạo lập, phát triển, quản lý, khai thác quỹ đất; nhận chuyển nhượng quyền sử dụng đất của các tổ chức, hộ gia đình, cá nhân; tổ chức thực hiện việc đấu giá quyền sử dụng đất và các dịch vụ khác trong lĩnh vực đất đai; thực hiện các nhiệm vụ liên quan đến công tác bồi thường, hỗ trợ tái định cư khi được UBND thành phố giao và theo phân công của Giám đốc Sở Tài nguyên và Môi trường.</w:t>
      </w:r>
    </w:p>
    <w:p>
      <w:r>
        <w:t>b) Trung tâm Phát triển quỹ đất có tư cách pháp nhân, có con dấu riêng; được bố trí văn phòng, trang thiết bị làm việc và được mở tài khoản để hoạt động theo quy định của pháp luật.</w:t>
      </w:r>
    </w:p>
    <w:p>
      <w:r>
        <w:t>2. Nhiệm vụ và quyền hạn</w:t>
      </w:r>
    </w:p>
    <w:p>
      <w:r>
        <w:t>a) Thực hiện các nhiệm vụ về tạo lập, phát triển, quản lý, khai thác quỹ đất:</w:t>
      </w:r>
    </w:p>
    <w:p>
      <w:r>
        <w:t>- Lập dự án đầu tư và tổ chức xây dựng kết cấu hạ tầng trên đất để tổ chức đấu giá quyền sử dụng đất khi được Ủy ban nhân dân thành phố giao.</w:t>
      </w:r>
    </w:p>
    <w:p>
      <w:r>
        <w:t>- Tổ chức thực hiện việc đầu tư xây dựng tạo lập và phát triển quỹ nhà, đất tái định cư để phục vụ Nhà nước thu hồi đất và phát triển kinh tế - xã hội tại địa phương khi được Ủy ban nhân dân thành phố giao.</w:t>
      </w:r>
    </w:p>
    <w:p>
      <w:r>
        <w:t>- Thực hiện việc nhận chuyển nhượng quyền sử dụng đất theo quy định của pháp luật.</w:t>
      </w:r>
    </w:p>
    <w:p>
      <w:r>
        <w:t>- Quản lý quỹ đất đã được giải phóng mặt bằng, quỹ đất nhận chuyển nhượng nhưng chưa có dự án đầu tư hoặc chưa đấu giá quyền sử dụng đất; đất đã thu hồi và thuộc trách nhiệm quản lý của tổ chức phát triển quỹ đất theo quy định của Luật Đất đai.</w:t>
      </w:r>
    </w:p>
    <w:p>
      <w:r>
        <w:t>- Tổ chức thực hiện đấu giá quyền sử dụng đất theo quy định của pháp luật.</w:t>
      </w:r>
    </w:p>
    <w:p>
      <w:r>
        <w:t>- Lập phương án sử dụng khai thác quỹ đất được giao quản lý nhưng chưa có quyết định giao đất, cho thuê đất, trong đó có đấu giá cho thuê mặt bằng có thời hạn.</w:t>
      </w:r>
    </w:p>
    <w:p>
      <w:r>
        <w:t>b) Thực hiện các nhiệm vụ về bồi thường, hỗ trợ, tái định cư:</w:t>
      </w:r>
    </w:p>
    <w:p>
      <w:r>
        <w:t>- Lập kế hoạch tổ chức thực hiện việc thu hồi đất theo kế hoạch sử dụng đất hàng năm của UBND các quận, huyện đê bồi thường, hỗ trợ, tái định cư (đối với các dự án do Ủy ban nhân dân thành phố giao thực hiện).</w:t>
      </w:r>
    </w:p>
    <w:p>
      <w:r>
        <w:t>- Lập, tổ chức thực hiện phương án bồi thường, hỗ trợ, tái định cư khi Nhà nước thu hồi đất (đối với các dự án do Ủy ban nhân dân thành phố giao thực hiện).</w:t>
      </w:r>
    </w:p>
    <w:p>
      <w:r>
        <w:t>- Tham mưu, giúp Giám đốc Sở Tài nguyên và Môi trường:</w:t>
      </w:r>
    </w:p>
    <w:p>
      <w:r>
        <w:t>+ Xây dựng chính sách, văn bản về bồi thường, hỗ trợ và tái định cư;</w:t>
      </w:r>
    </w:p>
    <w:p>
      <w:r>
        <w:t>+ Đề xuất để Sở Tài nguyên và Môi trường báo cáo UBND thành phố xử lý các vướng mắc liên quan đến công tác bồi thường, hỗ trợ và tái định cư trên địa bàn thành phố;</w:t>
      </w:r>
    </w:p>
    <w:p>
      <w:r>
        <w:t>+ Tham gia ý kiến bằng văn bản liên quan đến nội dung bồi thường, hỗ trợ và tái định cư... khi có yêu cầu của các cơ quan, đơn vị.</w:t>
      </w:r>
    </w:p>
    <w:p>
      <w:r>
        <w:t>- Tham gia ý kiến bằng văn bản liên quan đến nội dung kế hoạch tái định cư theo đề nghị của UBND các quận, huyện.</w:t>
      </w:r>
    </w:p>
    <w:p>
      <w:r>
        <w:t>c) Thực hiện các dịch vụ trong việc bồi thường, hỗ trợ, tái định cư khi Nhà nước thu hồi đất; đấu giá quyền sử dụng đất; dịch vụ tư vấn xác định giá đất, trừ các trường hợp Nhà nước định giá đất; cung cấp thông tin về địa điểm đầu tư, giá đất và quỹ đất cho các tổ chức, cá nhân theo yêu cầu.</w:t>
      </w:r>
    </w:p>
    <w:p>
      <w:r>
        <w:t>d) Được cung cấp hồ sơ, bản đồ, thông tin, số liệu đất đai, nhà ở và tài sản khác gắn liền với đất theo quy định của pháp luật.</w:t>
      </w:r>
    </w:p>
    <w:p>
      <w:r>
        <w:t>đ)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e) Được ký hợp đồng thuê các tổ chức, cá nhân làm tư vấn hoặc thực hiện các nhiệm vụ được giao theo quy định của pháp luật.</w:t>
      </w:r>
    </w:p>
    <w:p>
      <w:r>
        <w:t>g) Thực hiện việc thu phí, lệ phí theo quy định của pháp luật.</w:t>
      </w:r>
    </w:p>
    <w:p>
      <w:r>
        <w:t>h) Quản lý viên chức, người lao động, tài chính và tài sản thuộc Trung tâm phát triển quỹ đất theo quy định của pháp luật; thực hiện chế độ báo cáo theo quy định hiện hành về các lĩnh vực công tác được giao.</w:t>
      </w:r>
    </w:p>
    <w:p>
      <w:r>
        <w:t>i) Thực hiện các nhiệm vụ khác do Giám đốc Sở Tài nguyên và Môi trường giao hoặc theo quy định của pháp luật.</w:t>
      </w:r>
    </w:p>
    <w:p>
      <w:r>
        <w:t>3. Cơ cấu tổ chức và số lượng người làm việc</w:t>
      </w:r>
    </w:p>
    <w:p>
      <w:r>
        <w:t>a) Lãnh đạo Trung tâm Phát triển quỹ đất có Giám đốc và không quá 02 Phó giám đốc.</w:t>
      </w:r>
    </w:p>
    <w:p>
      <w:r>
        <w:t>b) Cơ cấu tổ chức: Trung tâm Phát triển quỹ đất được tổ chức không quá 03 (ba) phòng.</w:t>
      </w:r>
    </w:p>
    <w:p>
      <w:r>
        <w:t>c) Số lượng người làm việc của Trung tâm Phát triển quỹ đất được xác định trên cơ sở đề án vị trí việc làm được cơ quan có thẩm quyền phê duyệt và nguồn biên chế theo Kế hoạch của UBND thành phố giao hàng năm.</w:t>
      </w:r>
    </w:p>
    <w:p>
      <w:r>
        <w:t>4. Cơ chế hoạt động của Trung tâm Phát triển quỹ đất thực hiện theo quy định hiện hành của Nhà nước về cơ chế tự chủ của đơn vị sự nghiệp công lập nói chung và tổ chức phát triển quỹ đất nói riêng (nếu có).</w:t>
      </w:r>
    </w:p>
    <w:p>
      <w:r>
        <w:t>Điều 2.  Giao Giám đốc Sở Tài nguyên và Môi trường:</w:t>
      </w:r>
    </w:p>
    <w:p>
      <w:r>
        <w:t>1. Chỉ đạo, hướng dẫn Trung tâm Phát triển quỹ đất căn cứ chức năng, nhiệm vụ, quyền hạn và cơ cấu tổ chức của Trung tâm để thành lập, quy định chức năng, nhiệm vụ, quyền hạn của các phòng chuyên môn, nghiệp vụ thuộc Trung tâm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Chỉ đạo, hướng dẫn Giám đốc Trung tâm Phát triển quỹ đất xây dựng, ban hành Quy chế tổ chức và hoạt động của đơn vị theo quy định.</w:t>
      </w:r>
    </w:p>
    <w:p>
      <w:r>
        <w:t>3. Quyết định bãi bỏ Quyết định số 104/QĐ-STNMT ngày 18/3/2020 của Giám đốc Sở Tài nguyên và Môi trường quy định chức năng, nhiệm vụ, quyền hạn và cơ cấu tổ chức của Trung tâm Phát triển quỹ đất.</w:t>
      </w:r>
    </w:p>
    <w:p>
      <w:r>
        <w:t>Điều 3.  Quyết định này có hiệu lực thi hành kể từ ngày ký.</w:t>
      </w:r>
    </w:p>
    <w:p>
      <w:r>
        <w:t>Điều 4.  Chánh Văn phòng Ủy ban nhân dân thành phố; Giám đốc các Sở: Tài nguyên và Môi trường, Nội vụ; Giám đốc Trung tâm Phát triển quỹ đất và thủ trưởng các cơ quan, đơn vị có liên quan chịu trách nhiệm thi hành Quyết định này./.</w:t>
      </w:r>
    </w:p>
    <w:p>
      <w:r>
        <w:t>Nơi nhận:</w:t>
      </w:r>
    </w:p>
    <w:p>
      <w:r>
        <w:t>- Như Điều 4;</w:t>
      </w:r>
    </w:p>
    <w:p>
      <w:r>
        <w:t>- Bộ Tài nguyên và Môi trường;</w:t>
      </w:r>
    </w:p>
    <w:p>
      <w:r>
        <w:t>- Thường trực Thành ủy;</w:t>
      </w:r>
    </w:p>
    <w:p>
      <w:r>
        <w:t>- Thường trực HĐND thành phố;</w:t>
      </w:r>
    </w:p>
    <w:p>
      <w:r>
        <w:t>- Các sở, ban, ngành;</w:t>
      </w:r>
    </w:p>
    <w:p>
      <w:r>
        <w:t>- UBND các quận, huyện;</w:t>
      </w:r>
    </w:p>
    <w:p>
      <w:r>
        <w:t>- Cổng thông tin điện tử thành phố;</w:t>
      </w:r>
    </w:p>
    <w:p>
      <w:r>
        <w:t>- Lưu: VT, STNMT, SNV.</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