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201/QĐ-CTN năm 2024 cho trở lại quốc tịch Việt Nam đối với Bà Chen, Ying-Hsiu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201/QĐ-CTN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201/QĐ-CTN</w:t>
      </w:r>
    </w:p>
    <w:p>
      <w:r>
        <w:t>Hà Nội, ngày 08 tháng 3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23/TTr-CP ngày 18/01/2024.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Chen, Ying-Hsiu, sinh ngày 20/02/1971 tại Campuchia</w:t>
      </w:r>
    </w:p>
    <w:p>
      <w:r>
        <w:t>Có tên gọi Việt Nam là: Trần Thị Không</w:t>
      </w:r>
    </w:p>
    <w:p>
      <w:r>
        <w:t>Hiện cư trú tại: ấp Phước Hòa, xã Phước Vinh, huyện Châu Thành,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