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2000/QĐ-UBND năm 2024 phê duyệt Quy trình nội bộ giải quyết thủ tục hành chính lĩnh vực Hoạt động khoa học và công nghệ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2000/QĐ-UBND</w:t>
      </w:r>
    </w:p>
    <w:p>
      <w:r>
        <w:t>Bắc Giang, ngày 18 tháng 12 năm 2024</w:t>
      </w:r>
    </w:p>
    <w:p>
      <w:r>
        <w:t>QUYẾT ĐỊNH</w:t>
      </w:r>
    </w:p>
    <w:p>
      <w:r>
        <w:t>PHÊ DUYỆT QUY TRÌNH NỘI BỘ GIẢI QUYẾT THỦ TỤC HÀNH CHÍNH LĨNH VỰC HOẠT ĐỘNG KHOA HỌC VÀ CÔNG NGHỆ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Khoa học và Công nghệ tại Tờ trình số 32/TTr-KHCN ngày 17/12/2024.</w:t>
      </w:r>
    </w:p>
    <w:p>
      <w:r>
        <w:t>QUYẾT ĐỊNH:</w:t>
      </w:r>
    </w:p>
    <w:p>
      <w:r>
        <w:t>Điều 1.  Phê duyệt quy trình nội bộ giải quyết thủ tục hành chính lĩnh vực hoạt động khoa học và công nghệ thuộc thẩm quyền quyết định của UBND tỉnh, Chủ tịch UBND tỉnh  (Có Phụ lục kèm theo) .</w:t>
      </w:r>
    </w:p>
    <w:p>
      <w:r>
        <w:t>Điều 2.  Sở Khoa học và Công nghệ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Khoa học và Công nghệ,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Q. Chủ tịch, PCT UBND tỉnh;</w:t>
      </w:r>
    </w:p>
    <w:p>
      <w:r>
        <w:t>- VP UBND tỉnh:</w:t>
      </w:r>
    </w:p>
    <w:p>
      <w:r>
        <w:t>+ LĐVP, KGVX, TTPVHCC, TH;</w:t>
      </w:r>
    </w:p>
    <w:p>
      <w:r>
        <w:t>+ Lưu: VT, NC-KSTTHC.</w:t>
      </w:r>
    </w:p>
    <w:p>
      <w:r>
        <w:t>Q. CHỦ TỊCH</w:t>
      </w:r>
    </w:p>
    <w:p>
      <w:r>
        <w:t>Mai Sơn</w:t>
      </w:r>
    </w:p>
    <w:p>
      <w:r>
        <w:t>PHỤ LỤC</w:t>
      </w:r>
    </w:p>
    <w:p>
      <w:r>
        <w:t>QUY TRÌNH NỘI BỘ GIẢI QUYẾT THỦ TỤC HÀNH CHÍNH LĨNH VỰC HOẠT ĐỘNG KHOA HỌC VÀ CÔNG NGHỆ THUỘC THẨM QUYỀN QUYẾT ĐỊNH CỦA UBND TỈNH, CHỦ TỊCH UBND TỈNH</w:t>
      </w:r>
    </w:p>
    <w:p>
      <w:r>
        <w:t>(Ban hành kèm theo Quyết định số 2000/QĐ-UBND ngày 18/12/2024 của Chủ tịch UBND tỉnh)</w:t>
      </w:r>
    </w:p>
    <w:p>
      <w:r>
        <w:t>PHẦN I. DANH MỤC THỦ TỤC HÀNH CHÍNH</w:t>
      </w:r>
    </w:p>
    <w:p>
      <w:r>
        <w:t>TT</w:t>
      </w:r>
    </w:p>
    <w:p>
      <w:r>
        <w:t>LĨNH VỰC/THỦ TỤC HÀNH CHÍNH</w:t>
      </w:r>
    </w:p>
    <w:p>
      <w:r>
        <w:t>LĨNH VỰC HOẠT ĐỘNG KHOA HỌC VÀ CÔNG NGHỆ</w:t>
      </w:r>
    </w:p>
    <w:p>
      <w:r>
        <w:t>1</w:t>
      </w:r>
    </w:p>
    <w:p>
      <w:r>
        <w:t>Thủ tục hỗ trợ phát triển tổ chức trung gian của thị trường khoa học và công nghệ</w:t>
      </w:r>
    </w:p>
    <w:p>
      <w:r>
        <w:t>2</w:t>
      </w:r>
    </w:p>
    <w:p>
      <w:r>
        <w:t>Thủ tục hỗ trợ doanh nghiệp có dự án thuộc ngành, nghề ưu đãi đầu tư, địa bàn ưu đãi đầu tư nhận chuyển giao công nghệ từ tổ chức khoa học và công nghệ</w:t>
      </w:r>
    </w:p>
    <w:p>
      <w:r>
        <w:t>3</w:t>
      </w:r>
    </w:p>
    <w:p>
      <w:r>
        <w:t>Thủ tục hỗ trợ doanh nghiệp, tổ chức, cá nhân thực hiện giải mã công nghệ</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PHẦN II. QUY TRÌNH NỘI BỘ GIẢI QUYẾT THỦ TỤC HÀNH CHÍNH LĨNH VỰC HOẠT ĐỘNG KHOA HỌC VÀ CÔNG NGHỆ</w:t>
      </w:r>
    </w:p>
    <w:p>
      <w:r>
        <w:t>1. Thủ tục hỗ trợ phát triển tổ chức trung gian của thị trường khoa học và công nghệ</w:t>
      </w:r>
    </w:p>
    <w:p>
      <w:r>
        <w:t>Thứ tự các bước</w:t>
      </w:r>
    </w:p>
    <w:p>
      <w:r>
        <w:t>Nội dung công việc</w:t>
      </w:r>
    </w:p>
    <w:p>
      <w:r>
        <w:t>Đơn vị/cá nhân thực hiện</w:t>
      </w:r>
    </w:p>
    <w:p>
      <w:r>
        <w:t>Thời hạn</w:t>
      </w:r>
    </w:p>
    <w:p>
      <w:r>
        <w:t>Bước 1</w:t>
      </w:r>
    </w:p>
    <w:p>
      <w:r>
        <w:t>Tổ chức nộp hồ sơ đề nghị hỗ trợ kinh phí thực hiện nhiệm vụ khoa học và công nghệ cấp tỉnh phục vụ phát triển tổ chức trung gian của thị trường khoa học và công nghệ trực tiếp hoặc qua đường bưu điện đến bộ phận tiếp nhận và trả kết quả của Sở Khoa học và Công nghệ. Bộ phận Một cửa Sở Khoa học và Công nghệ tiếp nhận hồ sơ theo quy định và cập nhật và chuyển hồ sơ điện tử</w:t>
      </w:r>
    </w:p>
    <w:p>
      <w:r>
        <w:t>Tổ chức, cá nhân/ Bộ phận TN&amp;TKQ</w:t>
      </w:r>
    </w:p>
    <w:p>
      <w:r>
        <w:t>Bước 2</w:t>
      </w:r>
    </w:p>
    <w:p>
      <w:r>
        <w:t>Sở Khoa học và Công nghệ tổ chức thẩm định hồ sơ:</w:t>
      </w:r>
    </w:p>
    <w:p>
      <w:r>
        <w:t>- Phòng QLCN&amp;TTCN</w:t>
      </w:r>
    </w:p>
    <w:p>
      <w:r>
        <w:t>- Lãnh đạo Sở KHCN.</w:t>
      </w:r>
    </w:p>
    <w:p>
      <w:r>
        <w:t>- Hội đồng tư vấn.</w:t>
      </w:r>
    </w:p>
    <w:p>
      <w:r>
        <w:t>8 ngày làm việc</w:t>
      </w:r>
    </w:p>
    <w:p>
      <w:r>
        <w:t>Bước 3</w:t>
      </w:r>
    </w:p>
    <w:p>
      <w:r>
        <w:t>UBND tỉnh</w:t>
      </w:r>
    </w:p>
    <w:p>
      <w:r>
        <w:t>7 ngày làm việc</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UBND tỉnh ký phê duyệt và công bố công khai nhiệm vụ khoa học và công nghệ được hỗ trợ.</w:t>
      </w:r>
    </w:p>
    <w:p>
      <w:r>
        <w:t>- Văn thư Văn phòng lấy số văn bản, hoàn thiện kết quả thủ tục hành chính kèm theo hồ sơ (nếu có) chuyển đến Trung tâm PVHCC tỉnh.</w:t>
      </w:r>
    </w:p>
    <w:p>
      <w:r>
        <w:t>Bước 4</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15 ngày làm việc</w:t>
      </w:r>
    </w:p>
    <w:p>
      <w:r>
        <w:t>2. Thủ tục hỗ trợ doanh nghiệp có dự án thuộc ngành, nghề ưu đãi đầu tư, địa bàn ưu đãi đầu tư nhận chuyển giao công nghệ từ tổ chức khoa học và công nghệ.</w:t>
      </w:r>
    </w:p>
    <w:p>
      <w:r>
        <w:t>Thứ tự các bước</w:t>
      </w:r>
    </w:p>
    <w:p>
      <w:r>
        <w:t>Nội dung công việc</w:t>
      </w:r>
    </w:p>
    <w:p>
      <w:r>
        <w:t>Đơn vị/cá nhân thực hiện</w:t>
      </w:r>
    </w:p>
    <w:p>
      <w:r>
        <w:t>Thời hạn</w:t>
      </w:r>
    </w:p>
    <w:p>
      <w:r>
        <w:t>Bước 1</w:t>
      </w:r>
    </w:p>
    <w:p>
      <w:r>
        <w:t>Doanh nghiệp nộp hồ sơ đề nghị hỗ trợ kinh phí thực hiện nhiệm vụ khoa học và công nghệ cấp tỉnh phục vụ hoạt động chuyển giao công nghệ trực tiếp hoặc qua đường bưu điện đến bộ phận tiếp nhận và trả kết quả của Sở Khoa học và Công nghệ. Bộ phận Một cửa Sở Khoa học và Công nghệ tiếp nhận hồ sơ theo quy định và cập nhật và chuyển hồ sơ điện tử</w:t>
      </w:r>
    </w:p>
    <w:p>
      <w:r>
        <w:t>Tổ chức, cá nhân/ Bộ phận TN&amp;TKQ</w:t>
      </w:r>
    </w:p>
    <w:p>
      <w:r>
        <w:t>Bước 2</w:t>
      </w:r>
    </w:p>
    <w:p>
      <w:r>
        <w:t>Sở Khoa học và Công nghệ tổ chức thẩm định hồ sơ.</w:t>
      </w:r>
    </w:p>
    <w:p>
      <w:r>
        <w:t>- Phòng QLCN&amp;TTCN</w:t>
      </w:r>
    </w:p>
    <w:p>
      <w:r>
        <w:t>- Lãnh đạo Sở KHCN.</w:t>
      </w:r>
    </w:p>
    <w:p>
      <w:r>
        <w:t>- Hội đồng tư vấn.</w:t>
      </w:r>
    </w:p>
    <w:p>
      <w:r>
        <w:t>8 ngày làm việc</w:t>
      </w:r>
    </w:p>
    <w:p>
      <w:r>
        <w:t>Bước 3</w:t>
      </w:r>
    </w:p>
    <w:p>
      <w:r>
        <w:t>UBND tỉnh</w:t>
      </w:r>
    </w:p>
    <w:p>
      <w:r>
        <w:t>7 ngày làm việc</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UBND tỉnh ký phê duyệt và công bố công khai nhiệm vụ khoa học và công nghệ được hỗ trợ.</w:t>
      </w:r>
    </w:p>
    <w:p>
      <w:r>
        <w:t>- Văn thư Văn phòng lấy số văn bản, hoàn thiện kết quả thủ tục hành chính kèm theo hồ sơ (nếu có) chuyển đến Trung tâm PVHCC tỉnh.</w:t>
      </w:r>
    </w:p>
    <w:p>
      <w:r>
        <w:t>Bước 4</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15 ngày làm việc</w:t>
      </w:r>
    </w:p>
    <w:p>
      <w:r>
        <w:t>3. Thủ tục hỗ trợ doanh nghiệp, tổ chức, cá nhân thực hiện giải mã công nghệ.</w:t>
      </w:r>
    </w:p>
    <w:p>
      <w:r>
        <w:t>Thứ tự   các   bước</w:t>
      </w:r>
    </w:p>
    <w:p>
      <w:r>
        <w:t>Nội dung công việc</w:t>
      </w:r>
    </w:p>
    <w:p>
      <w:r>
        <w:t>Đơn vị/cá nhân thực hiện</w:t>
      </w:r>
    </w:p>
    <w:p>
      <w:r>
        <w:t>Thời hạn</w:t>
      </w:r>
    </w:p>
    <w:p>
      <w:r>
        <w:t>Bước 1</w:t>
      </w:r>
    </w:p>
    <w:p>
      <w:r>
        <w:t>Tổ chức, cá nhân nộp hồ sơ đề nghị hỗ trợ kinh phí thực hiện nhiệm vụ khoa học và công nghệ cấp tỉnh phục vụ hoạt động giải mã công nghệ trực tiếp hoặc qua bưu chính đến bộ phận tiếp nhận và trả kết quả của Sở Khoa học và Công nghệ. Bộ phận Một cửa Sở Khoa học và Công nghệ tiếp nhận hồ sơ theo quy định và cập nhật và chuyển hồ sơ điện tử</w:t>
      </w:r>
    </w:p>
    <w:p>
      <w:r>
        <w:t>Tổ chức, cá nhân/ Bộ phận TN&amp;TKQ</w:t>
      </w:r>
    </w:p>
    <w:p>
      <w:r>
        <w:t>Bước 2</w:t>
      </w:r>
    </w:p>
    <w:p>
      <w:r>
        <w:t>Sở Khoa học và Công nghệ tổ chức thẩm định hồ sơ:</w:t>
      </w:r>
    </w:p>
    <w:p>
      <w:r>
        <w:t>- Phòng QLCN&amp;TTCN</w:t>
      </w:r>
    </w:p>
    <w:p>
      <w:r>
        <w:t>- Lãnh đạo Sở KHCN.</w:t>
      </w:r>
    </w:p>
    <w:p>
      <w:r>
        <w:t>- Hội đồng tư vấn.</w:t>
      </w:r>
    </w:p>
    <w:p>
      <w:r>
        <w:t>8 ngày làm việc</w:t>
      </w:r>
    </w:p>
    <w:p>
      <w:r>
        <w:t>Bước 3</w:t>
      </w:r>
    </w:p>
    <w:p>
      <w:r>
        <w:t>UBND tỉnh</w:t>
      </w:r>
    </w:p>
    <w:p>
      <w:r>
        <w:t>7 ngày làm việc</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UBND tỉnh ký phê duyệt và công bố công khai nhiệm vụ khoa học và công nghệ được hỗ trợ.</w:t>
      </w:r>
    </w:p>
    <w:p>
      <w:r>
        <w:t>- Văn thư Văn phòng lấy số văn bản, hoàn thiện kết quả thủ tục hành chính kèm theo hồ sơ (nếu có) chuyển đến Trung tâm PVHCC tỉnh.</w:t>
      </w:r>
    </w:p>
    <w:p>
      <w:r>
        <w:t>Bước 4</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15 ngày làm việc</w:t>
      </w:r>
    </w:p>
    <w:p>
      <w:r>
        <w:t>4. Thủ tục hỗ trợ tổ chức khoa học và công nghệ có hoạt động liên kết với tổ chức ứng dụng, chuyển giao công nghệ địa phương để hoàn thiện kết quả nghiên cứu khoa học và phát triển công nghệ</w:t>
      </w:r>
    </w:p>
    <w:p>
      <w:r>
        <w:t>Thứ tự   các   bước</w:t>
      </w:r>
    </w:p>
    <w:p>
      <w:r>
        <w:t>Nội dung công việc</w:t>
      </w:r>
    </w:p>
    <w:p>
      <w:r>
        <w:t>Đơn vị/cá nhân thực   hiện</w:t>
      </w:r>
    </w:p>
    <w:p>
      <w:r>
        <w:t>Thời hạn</w:t>
      </w:r>
    </w:p>
    <w:p>
      <w:r>
        <w:t>Bước 1</w:t>
      </w:r>
    </w:p>
    <w:p>
      <w:r>
        <w:t>Tổ chức, cá nhân nộp hồ sơ đề nghị công nhận kết quả nghiên cứu khoa học và phát triển công nghệ nộp hồ sơ trực tiếp hoặc gửi qua đường bưu điện đến bộ phận tiếp nhận và trả kết quả của Sở Khoa học và Công nghệ. Bộ phận Một cửa Sở Khoa học và Công nghệ tiếp nhận hồ sơ theo quy định và cập nhật và chuyển hồ sơ điện tử</w:t>
      </w:r>
    </w:p>
    <w:p>
      <w:r>
        <w:t>Tổ chức, cá nhân/ Bộ phận TN&amp;TKQ</w:t>
      </w:r>
    </w:p>
    <w:p>
      <w:r>
        <w:t>Bước 2</w:t>
      </w:r>
    </w:p>
    <w:p>
      <w:r>
        <w:t>Sở Khoa học và Công nghệ xem xét, thành lập Hội đồng tư vấn xác định nhiệm vụ khoa học và công nghệ</w:t>
      </w:r>
    </w:p>
    <w:p>
      <w:r>
        <w:t>- Phòng QLCN&amp;TTCN</w:t>
      </w:r>
    </w:p>
    <w:p>
      <w:r>
        <w:t>- Lãnh đạo Sở KHCN.</w:t>
      </w:r>
    </w:p>
    <w:p>
      <w:r>
        <w:t>- Hội đồng tư vấn.</w:t>
      </w:r>
    </w:p>
    <w:p>
      <w:r>
        <w:t>8 ngày làm việc</w:t>
      </w:r>
    </w:p>
    <w:p>
      <w:r>
        <w:t>Bước 3</w:t>
      </w:r>
    </w:p>
    <w:p>
      <w:r>
        <w:t>UBND tỉnh</w:t>
      </w:r>
    </w:p>
    <w:p>
      <w:r>
        <w:t>7 ngày làm việc</w:t>
      </w:r>
    </w:p>
    <w:p>
      <w:r>
        <w:t>Bước 3</w:t>
      </w:r>
    </w:p>
    <w:p>
      <w:r>
        <w:t>- Văn thư Văn phòng UBND tỉnh tiếp nhận hồ sơ thủ tục hành chính, chuyển hồ sơ cho lãnh đạo Văn phòng UBND tỉnh để phân công bộ phận chuyên môn xử lý.</w:t>
      </w:r>
    </w:p>
    <w:p>
      <w:r>
        <w:t>- Trên cơ sở kết quả làm việc của hội đồng tư vấn, Chuyên viên xử lý, trình lãnh đạo Văn phòng, trình UBND tỉnh ký phê duyệt và công bố công khai nhiệm vụ khoa học và công nghệ được hỗ trợ.</w:t>
      </w:r>
    </w:p>
    <w:p>
      <w:r>
        <w:t>- Văn thư Văn phòng lấy số văn bản, hoàn thiện kết quả thủ tục hành chính kèm theo hồ sơ (nếu có) chuyển đến Trung tâm PVHCC tỉnh.</w:t>
      </w:r>
    </w:p>
    <w:p>
      <w:r>
        <w:t>Bước 4</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