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20/2026/QĐ-UBND bãi bỏ các văn bản quy phạm pháp luật của Ủy ban nhân dân thành phố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20/2026/QĐ-UBND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07/04/2026</w:t>
            </w:r>
          </w:p>
        </w:tc>
      </w:tr>
      <w:tr>
        <w:tc>
          <w:tcPr>
            <w:tcW w:type="dxa" w:w="4320"/>
          </w:tcPr>
          <w:p>
            <w:r>
              <w:t>Ngày hiệu lực</w:t>
            </w:r>
          </w:p>
        </w:tc>
        <w:tc>
          <w:tcPr>
            <w:tcW w:type="dxa" w:w="4320"/>
          </w:tcPr>
          <w:p>
            <w:r>
              <w:t>17/04/2026</w:t>
            </w:r>
          </w:p>
        </w:tc>
      </w:tr>
      <w:tr>
        <w:tc>
          <w:tcPr>
            <w:tcW w:type="dxa" w:w="4320"/>
          </w:tcPr>
          <w:p>
            <w:r>
              <w:t>Tình trạng</w:t>
            </w:r>
          </w:p>
        </w:tc>
        <w:tc>
          <w:tcPr>
            <w:tcW w:type="dxa" w:w="4320"/>
          </w:tcPr>
          <w:p>
            <w:r>
              <w:t>Chưa xác định</w:t>
            </w:r>
          </w:p>
        </w:tc>
      </w:tr>
    </w:tbl>
    <w:p/>
    <w:p>
      <w:r>
        <w:t>ỦY BAN NHÂN DÂN</w:t>
      </w:r>
    </w:p>
    <w:p>
      <w:r>
        <w:t>THÀNH PHỐ HUẾ</w:t>
      </w:r>
    </w:p>
    <w:p>
      <w:r>
        <w:t>-------</w:t>
      </w:r>
    </w:p>
    <w:p>
      <w:r>
        <w:t>CỘNG HÒA XÃ HỘI CHỦ NGHĨA VIỆT NAM</w:t>
      </w:r>
    </w:p>
    <w:p>
      <w:r>
        <w:t>Độc lập - Tự do - Hạnh phúc</w:t>
      </w:r>
    </w:p>
    <w:p>
      <w:r>
        <w:t>---------------</w:t>
      </w:r>
    </w:p>
    <w:p>
      <w:r>
        <w:t>Số: 20/2026/QĐ-UBND</w:t>
      </w:r>
    </w:p>
    <w:p>
      <w:r>
        <w:t>Huế, ngày 07 tháng 4 năm 2026</w:t>
      </w:r>
    </w:p>
    <w:p>
      <w:r>
        <w:t>QUYẾT ĐỊNH</w:t>
      </w:r>
    </w:p>
    <w:p>
      <w:r>
        <w:t>BÃI BỎ CÁC VĂN BẢN QUY PHẠM PHÁP LUẬT CỦA ỦY BAN NHÂN DÂN THÀNH PHỐ HUẾ</w:t>
      </w:r>
    </w:p>
    <w:p>
      <w:r>
        <w:t>Căn cứ Luật Tổ chức chính quyền địa phương số 72/2025/QH15;</w:t>
      </w:r>
    </w:p>
    <w:p>
      <w:r>
        <w:t>Căn cứ Luật Ban hành văn bản quy phạm pháp luật số 64/2025/QH15;</w:t>
      </w:r>
    </w:p>
    <w:p>
      <w:r>
        <w:t>Căn cứ Luật sửa đổi, bổ sung một số điều của Luật Ban hành văn bản quy phạm pháp luật số 87/2025/QH15;</w:t>
      </w:r>
    </w:p>
    <w:p>
      <w:r>
        <w:t>Căn cứ Nghị định số 78/2025/NĐ-CP của Chính phủ quy định chi tiết một số điều và biện pháp để tổ chức, hướng dẫn thi hành Luật Ban hành văn bản quy phạm pháp luật;</w:t>
      </w:r>
    </w:p>
    <w:p>
      <w:r>
        <w:t>Căn cứ Nghị định số 79/2025/NĐ-CP của Chính phủ về kiểm tra, rà soát, hệ thống hóa và xử lý văn bản quy phạm pháp luật;</w:t>
      </w:r>
    </w:p>
    <w:p>
      <w:r>
        <w:t>Căn cứ Nghị định số 187/2025/NĐ-CP của Chính phủ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w:t>
      </w:r>
    </w:p>
    <w:p>
      <w:r>
        <w:t>Theo đề nghị của Giám đốc Sở Tư pháp;</w:t>
      </w:r>
    </w:p>
    <w:p>
      <w:r>
        <w:t>Ủy ban nhân dân ban hành Quyết định bãi bỏ các văn bản quy phạm pháp luật của Ủy ban nhân dân thành phố Huế.</w:t>
      </w:r>
    </w:p>
    <w:p>
      <w:r>
        <w:t>Điều 1. Bãi bỏ toàn bộ các Quyết định</w:t>
      </w:r>
    </w:p>
    <w:p>
      <w:r>
        <w:t>Bãi bỏ toàn bộ các Quyết định sau đây:</w:t>
      </w:r>
    </w:p>
    <w:p>
      <w:r>
        <w:t>1. Quyết định số 44/2015/QĐ-UBND ngày 05 tháng 10 năm 2015 của Ủy ban nhân dân tỉnh Thừa Thiên Huế ban hành Quy định mức trần thù lao công chứng, chi phí chứng thực áp dụng trên địa bàn tỉnh Thừa Thiên Huế.</w:t>
      </w:r>
    </w:p>
    <w:p>
      <w:r>
        <w:t>2. Quyết định số 40/2021/QĐ-UBND ngày 09 tháng 7 năm 2021 của Ủy ban nhân dân tỉnh Thừa Thiên Huế ban hành Quy chế phối hợp trong quản lý nhà nước về giám định tư pháp trên địa bàn tỉnh Thừa Thiên Huế.</w:t>
      </w:r>
    </w:p>
    <w:p>
      <w:r>
        <w:t>3. Quyết định số 41/2021/QĐ-UBND ngày 09 tháng 7 năm 2021 của Ủy ban nhân dân tỉnh Thừa Thiên Huế ban hành Quy định tiêu chí xét duyệt hồ sơ đề nghị thành lập Văn phòng công chứng trên địa bàn tỉnh Thừa Thiên Huế.</w:t>
      </w:r>
    </w:p>
    <w:p>
      <w:r>
        <w:t>4. Quyết định số 23/2023/QĐ-UBND ngày 24 tháng 5 năm 2023 của Ủy ban nhân dân tỉnh Thừa Thiên Huế ban hành Quy chế phối hợp trong công tác theo dõi tình hình thi hành pháp luật trên địa bàn tỉnh Thừa Thiên Huế.</w:t>
      </w:r>
    </w:p>
    <w:p>
      <w:r>
        <w:t>5. Quyết định số 34/2023/QĐ-UBND ngày 21 tháng 7 năm 2023 của Ủy ban nhân dân tỉnh Thừa Thiên Huế ban hành Quy chế phối hợp trong quản lý nhà nước về thi hành pháp luật xử lý vi phạm hành chính trên địa bàn tỉnh Thừa Thiên Huế.</w:t>
      </w:r>
    </w:p>
    <w:p>
      <w:r>
        <w:t>Điều 2. Điều khoản thi hành</w:t>
      </w:r>
    </w:p>
    <w:p>
      <w:r>
        <w:t>1. Quyết định này có hiệu lực thi hành kể từ ngày 17 tháng 4 năm 2026.</w:t>
      </w:r>
    </w:p>
    <w:p>
      <w:r>
        <w:t>2. Chánh Văn phòng Ủy ban nhân dân thành phố; Giám đốc Sở Tư pháp; Thủ trưởng các cơ quan chuyên môn, đơn vị sự nghiệp công lập thuộc Ủy ban nhân dân thành phố; Chủ tịch Ủy ban nhân dân các xã, phường trên địa bàn thành phố; Thủ trưởng các cơ quan, đơn vị có liên quan chịu trách nhiệm thi hành quyết định này./.</w:t>
      </w:r>
    </w:p>
    <w:p>
      <w:r>
        <w:t>Nơi nhận:</w:t>
      </w:r>
    </w:p>
    <w:p>
      <w:r>
        <w:t>- Như khoản 2 Điều 2;</w:t>
      </w:r>
    </w:p>
    <w:p>
      <w:r>
        <w:t>- Bộ Tư pháp;</w:t>
      </w:r>
    </w:p>
    <w:p>
      <w:r>
        <w:t>- Ban Thường vụ Thành ủy;</w:t>
      </w:r>
    </w:p>
    <w:p>
      <w:r>
        <w:t>- HĐND, TT.HĐND thành phố;</w:t>
      </w:r>
    </w:p>
    <w:p>
      <w:r>
        <w:t>- CT và các PCT UBND thành phố;</w:t>
      </w:r>
    </w:p>
    <w:p>
      <w:r>
        <w:t>- Tòa án nhân dân thành phố;</w:t>
      </w:r>
    </w:p>
    <w:p>
      <w:r>
        <w:t>- Viện kiểm sát nhân dân thành phố;</w:t>
      </w:r>
    </w:p>
    <w:p>
      <w:r>
        <w:t>- Công an thành phố;</w:t>
      </w:r>
    </w:p>
    <w:p>
      <w:r>
        <w:t>- Các cơ quan chuyên môn, đơn vị sự nghiệp công lập thuộc UBND thành phố;</w:t>
      </w:r>
    </w:p>
    <w:p>
      <w:r>
        <w:t>- VP UBND TP: LĐ và CV;</w:t>
      </w:r>
    </w:p>
    <w:p>
      <w:r>
        <w:t>- HĐND, UBND các xã, phường;</w:t>
      </w:r>
    </w:p>
    <w:p>
      <w:r>
        <w:t>- Cổng Thông tin điện tử thành phố;</w:t>
      </w:r>
    </w:p>
    <w:p>
      <w:r>
        <w:t>- Công báo thành phố;</w:t>
      </w:r>
    </w:p>
    <w:p>
      <w:r>
        <w:t>- Lưu: VT, CCHC.</w:t>
      </w:r>
    </w:p>
    <w:p>
      <w:r>
        <w:t>TM. ỦY BAN NHÂN DÂN</w:t>
      </w:r>
    </w:p>
    <w:p>
      <w:r>
        <w:t>KT. CHỦ TỊCH</w:t>
      </w:r>
    </w:p>
    <w:p>
      <w:r>
        <w:t>PHÓ CHỦ TỊCH</w:t>
      </w:r>
    </w:p>
    <w:p>
      <w:r>
        <w:t>Nguyễn Văn Mạnh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