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sửa đổi Quy định kèm theo Quyết định 15/2023/QĐ-UBND quy định chức năng, nhiệm vụ, quyền hạn và cơ cấu tổ chức của Chi cục Quản lý đất đai trực thuộc Sở Tài nguyên và Môi trường tỉnh Sóc Trăng và Quyết định 17/2023/QĐ-UBND quy định chức năng, nhiệm vụ, quyền hạn và cơ cấu tổ chức của Chi cục Bảo vệ môi trường trực thuộc Sở Tài nguyên và Môi trường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20/2025/QĐ-UBND</w:t>
      </w:r>
    </w:p>
    <w:p>
      <w:r>
        <w:t>Sóc Trăng, ngày 28 tháng 02 năm 2025</w:t>
      </w:r>
    </w:p>
    <w:p>
      <w:r>
        <w:t>QUYẾT ĐỊNH</w:t>
      </w:r>
    </w:p>
    <w:p>
      <w:r>
        <w:t>SỬA ĐỔI, BỔ SUNG MỘT SỐ ĐIỀU CỦA QUY ĐỊNH BAN HÀNH KÈM THEO QUYẾT ĐỊNH SỐ 15/2023/QĐ-UBND NGÀY 14 THÁNG 8 NĂM 2023 CỦA ỦY BAN NHÂN DÂN TỈNH SÓC TRĂNG BAN HÀNH QUY ĐỊNH CHỨC NĂNG, NHIỆM VỤ, QUYỀN HẠN VÀ CƠ CẤU TỔ CHỨC CỦA CHI CỤC QUẢN LÝ ĐẤT ĐAI TRỰC THUỘC SỞ TÀI NGUYÊN VÀ MÔI TRƯỜNG TỈNH SÓC TRĂNG VÀ QUYẾT ĐỊNH SỐ 17/2023/QĐ-UBND NGÀY 24 THÁNG 8 NĂM 2023 CỦA ỦY BAN NHÂN DÂN TỈNH SÓC TRĂNG BAN HÀNH QUY ĐỊNH CHỨC NĂNG, NHIỆM VỤ, QUYỀN HẠN VÀ CƠ CẤU TỔ CHỨC CỦA CHI CỤC BẢO VỆ MÔI TRƯỜNG TRỰC THUỘC SỞ TÀI NGUYÊN VÀ MÔI TRƯỜNG TỈNH SÓC TRĂNG</w:t>
      </w:r>
    </w:p>
    <w:p>
      <w:r>
        <w:t>ỦY BAN NHÂN DÂN TỈNH SÓC TRĂNG</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Quyết định số 15/2025/QĐ-UBND ngày 28 tháng 02 năm 2025 của Ủy ban nhân dân tỉnh Sóc Trăng ban hành Quy định chức năng, nhiệm vụ, quyền hạn và cơ cấu tổ chức của Sở Nông nghiệp và Môi trường tỉnh Sóc Trăng;</w:t>
      </w:r>
    </w:p>
    <w:p>
      <w:r>
        <w:t>Theo đề nghị của Giám đốc Sở Tài nguyên và Môi trường tỉnh Sóc Trăng (tại Tờ trình số 587/TTr-STNMT ngày 19 tháng 02 năm 2025).</w:t>
      </w:r>
    </w:p>
    <w:p>
      <w:r>
        <w:t>QUYẾT ĐỊNH:</w:t>
      </w:r>
    </w:p>
    <w:p>
      <w:r>
        <w:t>Điều 1.  Thay thế cụm từ tại các Quy định về chức năng, nhiệm vụ, quyền hạn và cơ cấu tổ chức của Chi cục trực thuộc Sở Tài nguyên và Môi trường tỉnh Sóc Trăng, như sau:</w:t>
      </w:r>
    </w:p>
    <w:p>
      <w:r>
        <w:t>1. Thay thế cụm từ “Sở Tài nguyên và Môi trường” thành “Sở Nông nghiệp và Môi trường” tại tên gọi Quyết định và tên gọi Quy định ban hành kèm theo Quyết định số 15/2023/QĐ-UBND ngày 14 tháng 8 năm 2023 của Ủy ban nhân dân tỉnh Sóc Trăng ban hành Quy định chức năng, nhiệm vụ, quyền hạn và cơ cấu tổ chức của Chi cục Quản lý đất đai trực thuộc Sở Tài nguyên và Môi trường tỉnh Sóc Trăng; tại Điều 1, Điều 3 Quyết định số 15/2023/QĐ-UBND; tại khoản 1, khoản 2 Điều 1; khoản 1, khoản 2 Điều 2; khoản 2 Điều 3; Điều 4 và khoản 1, khoản 3 Điều 5 Quy định ban hành kèm theo Quyết định số 15/2023/QĐ-UBND.</w:t>
      </w:r>
    </w:p>
    <w:p>
      <w:r>
        <w:t>2. Thay thế cụm từ “Sở Tài nguyên và Môi trường” thành “Sở Nông nghiệp và Môi trường” tại tên gọi Quyết định và tên gọi Quy định ban hành kèm theo Quyết định số 17/2023/QĐ-UBND ngày 24 tháng 8 năm 2023 của Ủy ban nhân dân tỉnh Sóc Trăng ban hành Quy định chức năng, nhiệm vụ, quyền hạn và cơ cấu tổ chức của Chi cục Bảo vệ môi trường trực thuộc Sở Tài nguyên và Môi trường tỉnh Sóc Trăng; Điều 1, Điều 3 Quyết định số 17/2023/QĐ-UBND; khoản 1, khoản 2 Điều 1; khoản 1, khoản 2, khoản 3 Điều 2; Điều 4; khoản 1 và khoản 3 Điều 5 Quy định ban hành kèm theo Quyết định số 17/2023/QĐ- UBND.</w:t>
      </w:r>
    </w:p>
    <w:p>
      <w:r>
        <w:t>Điều 2.  Quyết định này có hiệu lực thi hành từ ngày 01 tháng 3 năm 2025.</w:t>
      </w:r>
    </w:p>
    <w:p>
      <w:r>
        <w:t>Điều 3.  Thủ trưởng các Sở, ngành, các đơn vị sự nghiệp thuộc Ủy ban nhân dân tỉnh, Giám đốc Sở Nông nghiệp và Môi trường, Chi cục trưởng Chi cục Quản lý đất đai, Chi cục Bảo vệ môi trường, Chủ tịch Ủy ban nhân dân các huyện, thị xã, thành phố, tỉnh Sóc Trăng và các cơ quan, đơn vị có liên quan chịu trách nhiệm thi hành Quyết định này./.</w:t>
      </w:r>
    </w:p>
    <w:p>
      <w:r>
        <w:t>Nơi nhận:</w:t>
      </w:r>
    </w:p>
    <w:p>
      <w:r>
        <w:t>- Như Điều 3;</w:t>
      </w:r>
    </w:p>
    <w:p>
      <w:r>
        <w:t>- Văn phòng Chính phủ;</w:t>
      </w:r>
    </w:p>
    <w:p>
      <w:r>
        <w:t>- Bộ Nông nghiệp và Môi trường;</w:t>
      </w:r>
    </w:p>
    <w:p>
      <w:r>
        <w:t>- Cục Kiểm tra văn bản QPPL (Bộ TP);</w:t>
      </w:r>
    </w:p>
    <w:p>
      <w:r>
        <w:t>- TT Tỉnh ủy, TT. HĐND tỉnh;</w:t>
      </w:r>
    </w:p>
    <w:p>
      <w:r>
        <w:t>- CT và các PCT UBND tỉnh;</w:t>
      </w:r>
    </w:p>
    <w:p>
      <w:r>
        <w:t>- VP. Tỉnh ủy, các Ban Đảng;</w:t>
      </w:r>
    </w:p>
    <w:p>
      <w:r>
        <w:t>- UBMTTQ và các Đoàn thể tỉnh;</w:t>
      </w:r>
    </w:p>
    <w:p>
      <w:r>
        <w:t>- Cơ quan Trung ương trên địa bàn;</w:t>
      </w:r>
    </w:p>
    <w:p>
      <w:r>
        <w:t>- Cơ quan Báo, Đài tỉnh;</w:t>
      </w:r>
    </w:p>
    <w:p>
      <w:r>
        <w:t>- Văn phòng ĐĐBQH và HĐND tỉnh;</w:t>
      </w:r>
    </w:p>
    <w:p>
      <w:r>
        <w:t>- Cổng thông tin điện tử tỉnh;</w:t>
      </w:r>
    </w:p>
    <w:p>
      <w:r>
        <w:t>- Công báo tỉnh;</w:t>
      </w:r>
    </w:p>
    <w:p>
      <w:r>
        <w:t>- HTTĐ: sotp@soctrang.gov.vn;</w:t>
      </w:r>
    </w:p>
    <w:p>
      <w:r>
        <w:t>- Lưu: VT, KT.</w:t>
      </w:r>
    </w:p>
    <w:p>
      <w:r>
        <w:t>TM. ỦY BAN NHÂN DÂN</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