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bãi bỏ 06 Quyết định của Ủy ban nhân dân tỉnh Hưng Yên thuộc lĩnh vực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20/2025/QĐ-UBND</w:t>
      </w:r>
    </w:p>
    <w:p>
      <w:r>
        <w:t>Hưng Yên, ngày 15 tháng 5 năm 2025</w:t>
      </w:r>
    </w:p>
    <w:p>
      <w:r>
        <w:t>QUYẾT ĐỊNH</w:t>
      </w:r>
    </w:p>
    <w:p>
      <w:r>
        <w:t>BÃI BỎ 06 QUYẾT ĐỊNH CỦA ỦY BAN NHÂN DÂN TỈNH HƯNG YÊN BAN HÀNH THUỘC LĨNH VỰC KHOA HỌC VÀ CÔNG NGHỆ</w:t>
      </w:r>
    </w:p>
    <w:p>
      <w:r>
        <w:t>Căn cứ Luật Tổ chức chính quyền địa phương ngày 19 tháng 02 năm 2025;</w:t>
      </w:r>
    </w:p>
    <w:p>
      <w:r>
        <w:t>Căn cứ Luật Ban hành văn bản quy phạm pháp luật ngày 19 tháng 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Căn cứ Thông tư số 09/2024/TT-BKHCN ngày 27 tháng 12 năm 2024 của Bộ trưởng Bộ Khoa học và Công nghệ quy định quản lý nhiệm vụ khoa học và công nghệ cấp tỉnh, cấp cơ sở sử dụng ngân sách nhà nước;</w:t>
      </w:r>
    </w:p>
    <w:p>
      <w:r>
        <w:t>Theo đề nghị của Giám đốc Sở Khoa học và Công nghệ tại Tờ trình số 23/TTr-SKHCN ngày 22 tháng 4 năm 2025.</w:t>
      </w:r>
    </w:p>
    <w:p>
      <w:r>
        <w:t>Ủy ban nhân dân tỉnh ban hành Quyết định bãi bỏ 06 quyết định của Ủy ban nhân dân tỉnh Hưng Yên ban hành thuộc lĩnh vực khoa học và công nghệ.</w:t>
      </w:r>
    </w:p>
    <w:p>
      <w:r>
        <w:t>Điều 1. Bãi bỏ toàn bộ 06 quyết định</w:t>
      </w:r>
    </w:p>
    <w:p>
      <w:r>
        <w:t>Bãi bỏ toàn bộ 06 quyết định sau đây:</w:t>
      </w:r>
    </w:p>
    <w:p>
      <w:r>
        <w:t>1. Quyết định số 03/2017/QĐ-UBND ngày 03 tháng 4 năm 2017 của Ủy ban nhân dân tỉnh ban hành quy định quản lý nhiệm vụ khoa học và công nghệ cấp tỉnh sử dụng ngân sách nhà nước trên địa bàn tỉnh Hưng Yên.</w:t>
      </w:r>
    </w:p>
    <w:p>
      <w:r>
        <w:t>2. Quyết định số 15/2020/QĐ-UBND ngày 23 tháng 4 năm 2020 của Ủy ban nhân dân tỉnh ban hành quy định quản lý nhiệm vụ khoa học và công nghệ cấp cơ sở sử dụng ngân sách nhà nước trên địa bàn tỉnh Hưng Yên.</w:t>
      </w:r>
    </w:p>
    <w:p>
      <w:r>
        <w:t>3. Quyết định số 19/2023/QĐ-UBND ngày 28 tháng 11 năm 2023 của Ủy ban nhân dân tỉnh ban hành quy định xác định nhiệm vụ khoa học và công nghệ cấp tỉnh sử dụng ngân sách nhà nước trên địa bàn tỉnh Hưng Yên.</w:t>
      </w:r>
    </w:p>
    <w:p>
      <w:r>
        <w:t>4. Quyết định số 07/2024/QĐ-UBND ngày 12 tháng 3 năm 2024 của Ủy ban nhân dân tỉnh sửa đổi, bổ sung một số điều của Quy định quản lý nhiệm vụ khoa học và công nghệ cấp tỉnh sử dụng ngân sách nhà nước trên địa bàn tỉnh Hưng Yên ban hành kèm theo Quyết định số 03/2017/QĐ-UBND ngày 03 tháng 4 năm 2017 của Ủy ban nhân dân tỉnh.</w:t>
      </w:r>
    </w:p>
    <w:p>
      <w:r>
        <w:t>5. Quyết định số 08/2024/QĐ-UBND ngày 02 tháng 4 năm 2024 của Ủy ban nhân dân tỉnh sửa đổi, bổ sung một số điều của Quy định quản lý nhiệm vụ khoa học và công nghệ cấp cơ sở sử dụng ngân sách nhà nước trên địa bàn tỉnh Hưng Yên ban hành kèm theo Quyết định số 15/2020/QĐ-UBND ngày 23 tháng 4 năm 2020 của Ủy ban nhân dân tỉnh.</w:t>
      </w:r>
    </w:p>
    <w:p>
      <w:r>
        <w:t>6. Quyết định số 13/2024/QĐ-UBND ngày 28 tháng 5 năm 2024 của Ủy ban nhân dân tỉnh ban hành quy định tuyển chọn, giao trực tiếp tổ chức và cá nhân thực hiện nhiệm vụ khoa học và công nghệ cấp tỉnh sử dụng ngân sách nhà nước trên địa bàn tỉnh Hưng Yên.</w:t>
      </w:r>
    </w:p>
    <w:p>
      <w:r>
        <w:t>Điều 2. Điều khoản thi hành</w:t>
      </w:r>
    </w:p>
    <w:p>
      <w:r>
        <w:t>Quyết định này có hiệu lực thi hành từ ngày 30 tháng 5 năm 2025./.</w:t>
      </w:r>
    </w:p>
    <w:p>
      <w:r>
        <w:t>Nơi nhận:</w:t>
      </w:r>
    </w:p>
    <w:p>
      <w:r>
        <w:t>- Bộ Khoa học và Công nghệ (Vụ pháp chế);</w:t>
      </w:r>
    </w:p>
    <w:p>
      <w:r>
        <w:t>- Bộ Tư pháp (Cục Kiểm tra văn bản và Quản lý xử lý vi phạm hành chính);</w:t>
      </w:r>
    </w:p>
    <w:p>
      <w:r>
        <w:t>- Thường trực Tỉnh ủy;</w:t>
      </w:r>
    </w:p>
    <w:p>
      <w:r>
        <w:t>- Thường trực HĐND tỉnh;</w:t>
      </w:r>
    </w:p>
    <w:p>
      <w:r>
        <w:t>- Đoàn đại biểu Quốc hội tỉnh;</w:t>
      </w:r>
    </w:p>
    <w:p>
      <w:r>
        <w:t>- Chủ tịch, các PCT UBND tỉnh;</w:t>
      </w:r>
    </w:p>
    <w:p>
      <w:r>
        <w:t>- Lãnh đạo VP UBND tỉnh;</w:t>
      </w:r>
    </w:p>
    <w:p>
      <w:r>
        <w:t>- Sở Tư pháp (CSDLQG về pháp luật);</w:t>
      </w:r>
    </w:p>
    <w:p>
      <w:r>
        <w:t>- Trung tâm Thông tin - Hội nghị tỉnh;</w:t>
      </w:r>
    </w:p>
    <w:p>
      <w:r>
        <w:t>- Lưu: VT, KGVX PH .</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