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sửa đổi Quy định cụ thể về bồi thường, hỗ trợ, tái định cư khi Nhà nước thu hồi đất trên địa bàn tỉnh Kon Tum kèm theo tại Quyết định 31/2021/QĐ-UBND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27/04/2024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20/2024/QĐ-UBND</w:t>
      </w:r>
    </w:p>
    <w:p>
      <w:r>
        <w:t>Kon Tum, ngày 17 tháng 4 năm 2024</w:t>
      </w:r>
    </w:p>
    <w:p>
      <w:r>
        <w:t>QUYẾT ĐỊNH</w:t>
      </w:r>
    </w:p>
    <w:p>
      <w:r>
        <w:t>SỬA ĐỔI, BỔ SUNG MỘT SỐ ĐIỀU CỦA QUY ĐỊNH CỤ THỂ MỘT SỐ NỘI DUNG VỀ BỒI THƯỜNG, HỖ TRỢ, TÁI ĐỊNH CƯ KHI NHÀ NƯỚC THU HỒI ĐẤT TRÊN ĐỊA BÀN TỈNH KON TUM BAN HÀNH KÈM THEO TẠI QUYẾT ĐỊNH SỐ 31/2021/QĐ-UBND NGÀY 30 THÁNG 9 NĂM 2021 CỦA ỦY BAN NHÂN DÂN TỈNH KON TUM</w:t>
      </w:r>
    </w:p>
    <w:p>
      <w:r>
        <w:t>ỦY BAN NHÂN DÂN TỈNH KON TUM</w:t>
      </w:r>
    </w:p>
    <w:p>
      <w:r>
        <w:t>Căn cứ Luật Tổ chức chính quyền địa phương ngày 19 tháng 6 năm 2015; Luật sửa đổi, bổ sung một số điều của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47/2014/NĐ-CP n gày 15 tháng 5 năm 2014 của Chính phủ Quy định về bồi thường, hỗ trợ, tái định cư khi Nhà nước thu hồi đất;</w:t>
      </w:r>
    </w:p>
    <w:p>
      <w:r>
        <w:t>Căn cứ Nghị định số  43/2014/NĐ-CP n gày 15 tháng 5 năm 2014 của Chính phủ Quy định chi tiết thi hành một số điều của Luật đất đai;</w:t>
      </w:r>
    </w:p>
    <w:p>
      <w:r>
        <w:t>Căn cứ Nghị định số  01/2017/NĐ-CP n gày 06 tháng 01 năm 2017 của Chính phủ Sửa đổi, bổ sung một số nghị định quy định chi tiết thi hành Luật đất đai;</w:t>
      </w:r>
    </w:p>
    <w:p>
      <w:r>
        <w:t>Căn cứ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r>
        <w:t>Căn cứ Nghị định số 1 48/2020/NĐ-CP n gày 18 tháng 12 năm 2020 của Chính phủ Sửa đổi, bổ sung một số nghị định quy định chi tiết thi hành Luật đất đai;</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Theo đề nghị của Giám đốc Sở Tài nguyên và Môi trường tại Tờ trình số 97 /TTr-STNMT  ngày 16 tháng 4 năm 2024.</w:t>
      </w:r>
    </w:p>
    <w:p>
      <w:r>
        <w:t>QUYẾT ĐỊNH:</w:t>
      </w:r>
    </w:p>
    <w:p>
      <w:r>
        <w:t>Điều 1.  Sửa đổi, bổ sung Điều 1 Quyết định số 31/2021/QĐ-UBND ngày 30 tháng 9 năm 2021 của Ủy ban nhân dân tỉnh Kon Tum về sửa đổi, bổ sung một số Điều của Quy định cụ thể một số nội dung về bồi thường, hỗ trợ, tái định cư khi Nhà nước thu hồi đất trên địa bàn tỉnh Kon Tum ban hành kèm theo Quyết định số 53/2014/QĐ-UBND ngày 19 tháng 9 năm 2014 của Ủy ban nhân dân tỉnh Kon Tum, như sau:</w:t>
      </w:r>
    </w:p>
    <w:p>
      <w:r>
        <w:t>Bổ sung khoản 3:</w:t>
      </w:r>
    </w:p>
    <w:p>
      <w:r>
        <w:t>“3. Trường hợp hộ gia đình, cá nhân có công trình xây dựng trên đất nông nghiệp từ trước ngày 01 tháng 7 năm 2014 mà đất đó đủ điều kiện được bồi thường theo quy định tại Điều 75 Luật Đất đai năm 2013 cho đến thời điểm có thông báo thu hồi đất thực hiện dự án mà không bị xử lý vi phạm hành chính của cơ quan Nhà nước có thẩm quyền thì được hỗ trợ về tài sản trên đất bằng 80% giá trị đơn giá nhà, công trình, vật kiến trúc theo quy định của Ủy ban nhân dân tỉnh tại thời điểm thu hồi đất”.</w:t>
      </w:r>
    </w:p>
    <w:p>
      <w:r>
        <w:t>Các nội dung khác tiếp tục thực hiện theo quy định tại các Quyết định của Ủy ban nhân dân tỉnh: số  53/2014/QĐ-UBND n gày 19 tháng 9 năm 2014; số 31/2021/QĐ-UBND ngày 30 tháng 9 năm 2021; số 16/2024/QĐ-UBND ngày 27 tháng 3 năm 2024.</w:t>
      </w:r>
    </w:p>
    <w:p>
      <w:r>
        <w:t>Điều 2. Quy định chuyển tiếp</w:t>
      </w:r>
    </w:p>
    <w:p>
      <w:r>
        <w:t>1. Các trường hợp đã có Quyết định thu hồi đất và đã Phê duyệt Phương án bồi thường, hỗ trợ, tái định cư nhưng chưa tổ chức chi trả tiền bồi thường, hỗ trợ thì thực hiện chi trả theo Phương án bồi thường, hỗ trợ đã được phê duyệt.</w:t>
      </w:r>
    </w:p>
    <w:p>
      <w:r>
        <w:t>2. Các trường hợp chưa có Quyết định thu hồi đất, chưa phê duyệt Phương án bồi thường, hỗ trợ, tái định cư thì thực hiện theo Quyết định này.</w:t>
      </w:r>
    </w:p>
    <w:p>
      <w:r>
        <w:t>Điều 3. Hiệu lực trách nhiệm thi hành</w:t>
      </w:r>
    </w:p>
    <w:p>
      <w:r>
        <w:t>1. Quyết định này có hiệu lực thi hành từ ngày 27 tháng 4 năm 2024.</w:t>
      </w:r>
    </w:p>
    <w:p>
      <w:r>
        <w:t>2. Chánh Văn phòng Ủy ban nhân dân tỉnh; Giám đốc các sở, ban ngành thuộc tỉnh; Chủ tịch Ủy ban nhân dân các huyện, thành phố; Thủ trưởng các cơ quan, đơn vị và cá nhân có liên quan chịu trách nhiệm thi hành Quyết định này./.</w:t>
      </w:r>
    </w:p>
    <w:p>
      <w:r>
        <w:t>Nơi nhận:</w:t>
      </w:r>
    </w:p>
    <w:p>
      <w:r>
        <w:t>- Văn phòng Chính phủ;</w:t>
      </w:r>
    </w:p>
    <w:p>
      <w:r>
        <w:t>- Bộ Tài nguyên và Môi trường;</w:t>
      </w:r>
    </w:p>
    <w:p>
      <w:r>
        <w:t>- Bộ Tài chính;</w:t>
      </w:r>
    </w:p>
    <w:p>
      <w:r>
        <w:t>- Bộ Tư pháp  (Cục Kiểm tra VBQPPL) ;</w:t>
      </w:r>
    </w:p>
    <w:p>
      <w:r>
        <w:t>- Thường trực Tỉnh ủy;</w:t>
      </w:r>
    </w:p>
    <w:p>
      <w:r>
        <w:t>- Thường trực HĐND tỉnh;</w:t>
      </w:r>
    </w:p>
    <w:p>
      <w:r>
        <w:t>- Chủ tịch, các Phó Chủ tịch UBND tỉnh;</w:t>
      </w:r>
    </w:p>
    <w:p>
      <w:r>
        <w:t>- Đoàn Đại biểu Quốc hội tỉnh;</w:t>
      </w:r>
    </w:p>
    <w:p>
      <w:r>
        <w:t>- Ủy ban MTTQ Việt Nam tỉnh;</w:t>
      </w:r>
    </w:p>
    <w:p>
      <w:r>
        <w:t>- Các Ban HĐND tỉnh;</w:t>
      </w:r>
    </w:p>
    <w:p>
      <w:r>
        <w:t>- Các sở, ban ngành, đoàn thể của tỉnh;</w:t>
      </w:r>
    </w:p>
    <w:p>
      <w:r>
        <w:t>- Thường trực HĐND các huyện, thành phố Kon Tum;</w:t>
      </w:r>
    </w:p>
    <w:p>
      <w:r>
        <w:t>- UBND các huyện, thành phố Kon Tum;</w:t>
      </w:r>
    </w:p>
    <w:p>
      <w:r>
        <w:t>- Văn phòng Đoàn ĐBQH và HĐND tỉnh;</w:t>
      </w:r>
    </w:p>
    <w:p>
      <w:r>
        <w:t>- Văn phòng UBND tỉnh;</w:t>
      </w:r>
    </w:p>
    <w:p>
      <w:r>
        <w:t>- Sở Nội vụ  (Văn thư - Lưu trữ) ;</w:t>
      </w:r>
    </w:p>
    <w:p>
      <w:r>
        <w:t>- Báo Kon Tum;</w:t>
      </w:r>
    </w:p>
    <w:p>
      <w:r>
        <w:t>- Đài Phát thanh và Truyền hình tỉnh;</w:t>
      </w:r>
    </w:p>
    <w:p>
      <w:r>
        <w:t>- Cổng Thông tin điện tử tỉnh; Công báo tỉnh;</w:t>
      </w:r>
    </w:p>
    <w:p>
      <w:r>
        <w:t>- Lưu: VT, NNTN. BPN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