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20/2024/QĐ-UBND bãi bỏ Quyết định 125/2014/QĐ-UBND về Quy định trách nhiệm người đứng đầu về quản lý trật tự xây dựng trên địa bàn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20/2024/QĐ-UBND</w:t>
      </w:r>
    </w:p>
    <w:p>
      <w:r>
        <w:t>Bắc Ninh, ngày 21 tháng 8 năm 2024</w:t>
      </w:r>
    </w:p>
    <w:p>
      <w:r>
        <w:t>QUYẾT ĐỊNH</w:t>
      </w:r>
    </w:p>
    <w:p>
      <w:r>
        <w:t>BÃI BỎ QUYẾT ĐỊNH SỐ 125/2014/QĐ-UBND NGÀY 18/4/2014 CỦA UBND TỈNH BẮC NINH BAN HÀNH QUY ĐỊNH TRÁCH NHIỆM NGƯỜI ĐỨNG ĐẦU VỀ QUẢN LÝ TRẬT TỰ XÂY DỰNG TRÊN ĐỊA BÀN TỈNH BẮC NINH</w:t>
      </w:r>
    </w:p>
    <w:p>
      <w:r>
        <w:t>ỦY BAN NHÂN DÂN TỈNH BẮC NINH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Ban hành văn bản quy phạm pháp luật ngày 22/6/2015; Luật sửa đổi, bổ sung một số điều của Luật Ban hành văn bản quy phạm pháp luật ngày 18/6/2020;</w:t>
      </w:r>
    </w:p>
    <w:p>
      <w:r>
        <w:t>Căn cứ các Nghị định của Chính phủ: Số 34/2016/NĐ-CP ngày 14/5/2016 quy định chi tiết một số điều và biện pháp thi hành Luật ban hành văn bản quy phạm pháp luật ngày 22/6/2015; số 154/2020/NĐ-CP ngày 31/12/2020 sửa đổi, bổ sung một số điều của Nghị định số 34/2016/NĐ-CP; số 157/2007/NĐ-CP ngày 27/10/2007 quy định chế độ trách nhiệm đối với người đứng đầu cơ quan, tổ chức, đơn vị của nhà nước trong thi hành nhiệm vụ, công vụ; số 15/2021/NĐ-CP ngày 03/3/2021 quy định chi tiết một số nội dung về quản lý dự án đầu tư xây dựng; số 16/2022/NĐ-CP ngày 28/01/2022 quy định xử phạt vi phạm hành chính về xây dựng;</w:t>
      </w:r>
    </w:p>
    <w:p>
      <w:r>
        <w:t>Căn cứ Thông báo số 70/TB-UBND ngày 12/6/2024 Kết luận phiên họp UBND tỉnh thường kỳ tháng 6/2024;</w:t>
      </w:r>
    </w:p>
    <w:p>
      <w:r>
        <w:t>Theo đề nghị của Sở Xây dựng tại Tờ trình số 778/TTr-SXD ngày 22/4/2024.</w:t>
      </w:r>
    </w:p>
    <w:p>
      <w:r>
        <w:t>QUYẾT ĐỊNH:</w:t>
      </w:r>
    </w:p>
    <w:p>
      <w:r>
        <w:t>Điều 1.  Bãi bỏ toàn bộ Quyết định số 125/2014/QĐ-UBND ngày 18/4/2014 của UBND tỉnh Bắc Ninh ban hành Quy định trách nhiệm người đứng đầu về quản lý trật tự xây dựng trên địa bàn tỉnh Bắc Ninh.</w:t>
      </w:r>
    </w:p>
    <w:p>
      <w:r>
        <w:t>Điều 2.  Điều khoản thi hành</w:t>
      </w:r>
    </w:p>
    <w:p>
      <w:r>
        <w:t>Quyết định này có hiệu lực kể từ ngày 01 tháng 9 năm 2024.</w:t>
      </w:r>
    </w:p>
    <w:p>
      <w:r>
        <w:t>Chánh Văn phòng UBND tỉnh; Thủ trưởng các Sở, ban, ngành thuộc tỉnh; Chủ tịch UBND các huyện, thị xã, thành phố; Thủ trưởng các cơ quan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 (b/c);</w:t>
      </w:r>
    </w:p>
    <w:p>
      <w:r>
        <w:t>- Bộ Xây dựng (b/c);</w:t>
      </w:r>
    </w:p>
    <w:p>
      <w:r>
        <w:t>- Cục Kiểm tra VBQPPL - Bộ Tư pháp (b/c);</w:t>
      </w:r>
    </w:p>
    <w:p>
      <w:r>
        <w:t>- Thường trực Tỉnh ủy, Thường trực HĐND tỉnh (b/c);</w:t>
      </w:r>
    </w:p>
    <w:p>
      <w:r>
        <w:t>- Chủ tịch và các Phó Chủ tịch UBND tỉnh;</w:t>
      </w:r>
    </w:p>
    <w:p>
      <w:r>
        <w:t>- Văn phòng Tỉnh ủy;</w:t>
      </w:r>
    </w:p>
    <w:p>
      <w:r>
        <w:t>- Văn phòng Đoàn ĐBQH và HĐND tỉnh;</w:t>
      </w:r>
    </w:p>
    <w:p>
      <w:r>
        <w:t>- Báo Bắc Ninh, Đài PT-TH tỉnh, Cổng TTĐT tỉnh, Công báo tỉnh;</w:t>
      </w:r>
    </w:p>
    <w:p>
      <w:r>
        <w:t>- Văn phòng UBND tỉnh: các CVND, các phòng, đơn vị trực thuộc, các PCVP, CVP;</w:t>
      </w:r>
    </w:p>
    <w:p>
      <w:r>
        <w:t>- Lưu: VT, XDCB.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Đào Quang Khải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