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Chỉ thị 05/2013/CT-UBND về chấn chỉnh, tăng cường và nâng cao trách nhiệm của thủ trưởng các cơ quan hành chính nhà nước trong công tác tiếp công dân, giải quyết khiếu nại, tố cáo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20 /20 24 /QĐ-UBND</w:t>
      </w:r>
    </w:p>
    <w:p>
      <w:r>
        <w:t>An Giang, ngày  17  tháng  6  năm 20 24</w:t>
      </w:r>
    </w:p>
    <w:p>
      <w:r>
        <w:t>QUYẾT ĐỊNH</w:t>
      </w:r>
    </w:p>
    <w:p>
      <w:r>
        <w:t>BÃI BỎ CHỈ THỊ SỐ 05/2013/CT-UBND NGÀY 10 THÁNG 7 NĂM 2013 CỦA ỦY BAN NHÂN DÂN TỈNH VỀ VIỆC CHẤN CHỈNH, TĂNG CƯỜNG VÀ NÂNG CAO TRÁCH NHIỆM CỦA THỦ TRƯỞNG CÁC CƠ QUAN HÀNH CHÍNH NHÀ NƯỚC TRONG CÔNG TÁC TIẾP CÔNG DÂN, GIẢI QUYẾT KHIẾU NẠI, TỐ CÁO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Tiếp công dân ngày 25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Chánh Thanh tra tỉnh tại Tờ trình số  37 /TTr-TTT ngày 20 tháng  5    năm 2024.</w:t>
      </w:r>
    </w:p>
    <w:p>
      <w:r>
        <w:t>QUYẾT ĐỊNH:</w:t>
      </w:r>
    </w:p>
    <w:p>
      <w:r>
        <w:t>Điều 1.  Bãi bỏ toàn bộ Chỉ thị số 05/2013/CT-UBND ngày 10 tháng 7 năm 2013 của Ủy ban nhân dân tỉnh về việc chấn chỉnh, tăng cường và nâng cao trách nhiệm của thủ trưởng các cơ quan hành chính nhà nước trong công tác tiếp công dân, giải quyết khiếu nại, tố cáo trên địa bàn tỉnh An Giang.</w:t>
      </w:r>
    </w:p>
    <w:p>
      <w:r>
        <w:t>Điều 2.  Điều khoản thi hành</w:t>
      </w:r>
    </w:p>
    <w:p>
      <w:r>
        <w:t>1. Quyết định này có hiệu lực từ ngày 28 tháng 6 năm 2024.</w:t>
      </w:r>
    </w:p>
    <w:p>
      <w:r>
        <w:t>2.   Chánh Văn phòng Ủy ban nhân dân tỉnh; Chánh Thanh tra tỉnh; Thủ trưởng các sở, ban, ngành tỉnh; Chủ tịch Ủy ban nhân dân các huyện, thị xã, thành phố; Chủ tịch Ủy ban nhân dân xã, phường, thị trấn chịu trách nhiệm thi hành Quyết định này./.</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