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Điều 2 Quyết định 13/2018/QĐ-UBND về Bộ đơn giá Đo đạc lập bản đồ địa chính, đăng ký đất đai, tài sản gắn liền với đất, lập hồ sơ địa chính, cấp giấy chứng nhận quyền sử dụng đất, quyền sở hữu nhà ở và tài sản khắc gắn liền với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20/2024/QĐ-UBND</w:t>
      </w:r>
    </w:p>
    <w:p>
      <w:r>
        <w:t>Phú Thọ, ngày 26 tháng 8 năm 2024</w:t>
      </w:r>
    </w:p>
    <w:p>
      <w:r>
        <w:t>QUYẾT ĐỊNH</w:t>
      </w:r>
    </w:p>
    <w:p>
      <w:r>
        <w:t>SỬA ĐỔI, BỔ SUNG ĐIỀU 2 QUYẾT ĐỊNH SỐ 13/2018/QĐ-UBND NGÀY 06 THÁNG 7 NĂM 2018 CỦA ỦY BAN NHÂN DÂN TỈNH PHÚ THỌ VỀ VIỆC BAN HÀNH BỘ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Đo đạc và Bản đồ ngày 14 tháng 6 năm 2018;</w:t>
      </w:r>
    </w:p>
    <w:p>
      <w:r>
        <w:t>Căn cứ Luật Giá ngày 19 tháng 6 năm 2023;</w:t>
      </w:r>
    </w:p>
    <w:p>
      <w:r>
        <w:t>Căn cứ Nghị định số 85/2024/NĐ-CP ngày 10 tháng 7 năm 2024 của Chính phủ quy định chi tiết một số điều của Luật Giá;</w:t>
      </w:r>
    </w:p>
    <w:p>
      <w:r>
        <w:t>Căn cứ Nghị định số 102/2024/NĐ-CP ngày 30/7/2024 của Chính phủ quy định chi tiết thi hành một số Điều của Luật Đất đai;</w:t>
      </w:r>
    </w:p>
    <w:p>
      <w:r>
        <w:t>Căn cứ Nghị định số 27/2019/NĐ-CP ngày 13 tháng 03 năm 2019 của Chính phủ quy định chi tiết một số điều của Luật Đo đạc và Bản đồ;</w:t>
      </w:r>
    </w:p>
    <w:p>
      <w:r>
        <w:t>Căn cứ Thông tư số 14/2017/TT-BTNMT ngày 20/7/2017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22/12/2017 của Bộ trưởng Bộ Tài chính quy định lập, quản lý, sử dụng kinh phí chi hoạt động kinh tế đối với các nhiệm vụ chi về tài nguyên môi trường;</w:t>
      </w:r>
    </w:p>
    <w:p>
      <w:r>
        <w:t>Theo đề nghị của Giám đốc Sở Tài nguyên và Môi trường.</w:t>
      </w:r>
    </w:p>
    <w:p>
      <w:r>
        <w:t>QUYẾT ĐỊNH:</w:t>
      </w:r>
    </w:p>
    <w:p>
      <w:r>
        <w:t>Điều 1.    Sửa đổi, bổ sung Điều 2 Quyết định số 13/2018/QĐ-UBND ngày 06 tháng 7 năm 2018 của Ủy ban nhân dân tỉnh Phú Thọ về việc ban hành bộ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Phú Thọ như sau:</w:t>
      </w:r>
    </w:p>
    <w:p>
      <w:r>
        <w:t>“ Điều 2.    Ban hành bộ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Phú Thọ làm cơ sở để lập, thẩm tra xét duyệt giá trị và thanh toán các dự án đo đạc lập bản đồ địa chính, đăng ký đất đai, tài sản gắn liền với đất, lập hồ sơ địa chính, cấp giấy chứng nhận quyền sử dụng đất, quyền sở hữu nhà và tài sản gắn liền với đất trên địa bàn tỉnh Phú Thọ (bao gồm: Thuyết minh đơn giá sản phẩm và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Phú Thọ kèm theo Quyết định này).</w:t>
      </w:r>
    </w:p>
    <w:p>
      <w:r>
        <w:t>Trường hợp có điều chỉnh mức lương cơ sở, chi phí nhân công sẽ được tính toán cụ thể trong việc thực hiện lập, thẩm tra, xét duyệt dự toán và quyết toán các công trình, sản phẩm liên quan, trình cấp có thẩm quyền xem xét, quyết định”.</w:t>
      </w:r>
    </w:p>
    <w:p>
      <w:r>
        <w:t>Điều 2.    Quyết định có hiệu lực kể từ ngày 05 tháng 9 năm 2024. Các nội dung dung khác giữ nguyên theo Quyết định số 13/2018/QĐ-UBND ngày 06 tháng 7 năm 2018 của Ủy ban nhân dân tỉnh Phú Thọ.</w:t>
      </w:r>
    </w:p>
    <w:p>
      <w:r>
        <w:t>Điều 3.    Chánh Văn phòng Ủy ban nhân dân tỉnh; Giám đốc các sở, ban, ngành; Chủ tịch Ủy ban nhân dân các huyện, thành, thị; thủ trưởng các cơ quan, đơn vị liên quan chịu trách nhiệm thi hành Quyết định này./.</w:t>
      </w:r>
    </w:p>
    <w:p>
      <w:r>
        <w:t>Nơi nhận:</w:t>
      </w:r>
    </w:p>
    <w:p>
      <w:r>
        <w:t>- Văn phòng Chính phủ;</w:t>
      </w:r>
    </w:p>
    <w:p>
      <w:r>
        <w:t>- Website Chính phủ;</w:t>
      </w:r>
    </w:p>
    <w:p>
      <w:r>
        <w:t>- Bộ Tài chính;</w:t>
      </w:r>
    </w:p>
    <w:p>
      <w:r>
        <w:t>- Vụ Pháp chế (Bộ Tài nguyên và Môi trường);</w:t>
      </w:r>
    </w:p>
    <w:p>
      <w:r>
        <w:t>- Cục Kiểm tra văn bản QPPL (Bộ Tư pháp);</w:t>
      </w:r>
    </w:p>
    <w:p>
      <w:r>
        <w:t>- TT TU. TT HĐND tỉnh;</w:t>
      </w:r>
    </w:p>
    <w:p>
      <w:r>
        <w:t>- CT, các PCT UBND tỉnh;</w:t>
      </w:r>
    </w:p>
    <w:p>
      <w:r>
        <w:t>- Các PCVP UBND tỉnh;</w:t>
      </w:r>
    </w:p>
    <w:p>
      <w:r>
        <w:t>- Cổng Thông tin điện tử tỉnh;</w:t>
      </w:r>
    </w:p>
    <w:p>
      <w:r>
        <w:t>- Trung tâm Công báo -Tin học (VP UBND tỉnh);</w:t>
      </w:r>
    </w:p>
    <w:p>
      <w:r>
        <w:t>- Các sở, ban, ngành, đoàn thể thuộc tỉnh;</w:t>
      </w:r>
    </w:p>
    <w:p>
      <w:r>
        <w:t>- UBND các huyện, thành, thị;</w:t>
      </w:r>
    </w:p>
    <w:p>
      <w:r>
        <w:t>- CV NCTH;</w:t>
      </w:r>
    </w:p>
    <w:p>
      <w:r>
        <w:t>- Lưu: VT, TN1;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