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20/2023/QĐ-UBND bãi bỏ Quyết định 39/2021/QĐ-UBND quy định về vùng tạo nguồn cán bộ cho các dân tộc thuộc diện tuyển sinh vào các trường phổ thông dân tộc nội trú của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31/08/2023</w:t>
            </w:r>
          </w:p>
        </w:tc>
      </w:tr>
      <w:tr>
        <w:tc>
          <w:tcPr>
            <w:tcW w:type="dxa" w:w="4320"/>
          </w:tcPr>
          <w:p>
            <w:r>
              <w:t>Ngày hiệu lực</w:t>
            </w:r>
          </w:p>
        </w:tc>
        <w:tc>
          <w:tcPr>
            <w:tcW w:type="dxa" w:w="4320"/>
          </w:tcPr>
          <w:p>
            <w:r>
              <w:t>20/09/2023</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20/2023/QĐ-UBND</w:t>
      </w:r>
    </w:p>
    <w:p>
      <w:r>
        <w:t>Thái Nguyên, ngày 31 tháng 8 năm 2023</w:t>
      </w:r>
    </w:p>
    <w:p>
      <w:r>
        <w:t>QUYẾT ĐỊNH</w:t>
      </w:r>
    </w:p>
    <w:p>
      <w:r>
        <w:t>BÃI BỎ QUYẾT ĐỊNH SỐ 39/2021/QĐ-UBND NGÀY 20 THÁNG 8 NĂM 2021 CỦA ỦY BAN NHÂN DÂN TỈNH THÁI NGUYÊN QUY ĐỊNH VÙNG TẠO NGUỒN CÁN BỘ CHO CÁC DÂN TỘC THUỘC DIỆN TUYỂN SINH VÀO CÁC TRƯỜNG PHỔ THÔNG DÂN TỘC NỘI TRÚ CỦA TỈNH THÁI NGUYÊN</w:t>
      </w:r>
    </w:p>
    <w:p>
      <w:r>
        <w:t>ỦY BAN NHÂN DÂN TỈNH THÁI NGUYÊN</w:t>
      </w:r>
    </w:p>
    <w:p>
      <w:r>
        <w:t>Căn cứ Luật Tổ chức chính quyền địa phương ngày 19 tháng 6 năm 2015;</w:t>
      </w:r>
    </w:p>
    <w:p>
      <w:r>
        <w:t>Căn cứ Thông tư số 04/2023/TT-BGDĐT ngày 23 tháng 2 năm 2023 của Bộ trưởng Bộ Giáo dục và Đào tạo về việc ban hành Quy chế tổ chức và hoạt động của trường phổ thông dân tộc nội trú;</w:t>
      </w:r>
    </w:p>
    <w:p>
      <w:r>
        <w:t>Theo đề nghị của Trưởng Ban Dân tộc tỉnh tại Tờ trình số 1003/TTr-BDT ngày 18 tháng 8 năm 2023.</w:t>
      </w:r>
    </w:p>
    <w:p>
      <w:r>
        <w:t>QUYẾT ĐỊNH:</w:t>
      </w:r>
    </w:p>
    <w:p>
      <w:r>
        <w:t>Điều 1.  Bãi bỏ toàn bộ Quyết định số 39/2021/QĐ-UBND ngày 20 tháng 8 năm 2021 của Ủy ban nhân dân tỉnh Thái Nguyên quy định vùng tạo nguồn cán bộ cho các dân tộc thuộc diện tuyển sinh vào các trường phổ thông dân tộc nội trú của tỉnh Thái Nguyên.</w:t>
      </w:r>
    </w:p>
    <w:p>
      <w:r>
        <w:t>Điều 2.  Điều khoản thi hành</w:t>
      </w:r>
    </w:p>
    <w:p>
      <w:r>
        <w:t>1. Quyết định này có hiệu lực kể từ ngày 20 tháng 9 năm 2023.</w:t>
      </w:r>
    </w:p>
    <w:p>
      <w:r>
        <w:t>2. Chánh Văn phòng Ủy ban nhân dân tỉnh; Thủ trưởng các sở, ban, ngành, đoàn thể thuộc tỉnh; Chủ tịch Ủy ban nhân dân các huyện, thành phố; các tổ chức, cá nhân có liên quan chịu trách nhiệm thi hành Quyết định này./.</w:t>
      </w:r>
    </w:p>
    <w:p>
      <w:r>
        <w:t>Nơi nhận:</w:t>
      </w:r>
    </w:p>
    <w:p>
      <w:r>
        <w:t>- Văn phòng Chính phủ (báo cáo);</w:t>
      </w:r>
    </w:p>
    <w:p>
      <w:r>
        <w:t>- Ủy ban Dân tộc (báo cáo);</w:t>
      </w:r>
    </w:p>
    <w:p>
      <w:r>
        <w:t>- Bộ Giáo dục và Đào tạo (báo cáo);</w:t>
      </w:r>
    </w:p>
    <w:p>
      <w:r>
        <w:t>- Cục Kiểm tra văn bản QPPL - Bộ Tư pháp (kiểm tra);</w:t>
      </w:r>
    </w:p>
    <w:p>
      <w:r>
        <w:t>- Thường trực Tỉnh ủy;</w:t>
      </w:r>
    </w:p>
    <w:p>
      <w:r>
        <w:t>- Thường trực HĐND tỉnh;</w:t>
      </w:r>
    </w:p>
    <w:p>
      <w:r>
        <w:t>- Đoàn Đại biểu Quốc hội tỉnh;</w:t>
      </w:r>
    </w:p>
    <w:p>
      <w:r>
        <w:t>- Ủy ban Mặt trận Tổ quốc tỉnh;</w:t>
      </w:r>
    </w:p>
    <w:p>
      <w:r>
        <w:t>- Chủ tịch, các PCT UBND tỉnh;</w:t>
      </w:r>
    </w:p>
    <w:p>
      <w:r>
        <w:t>- Các sở, ban, ngành, đoàn thể tỉnh;</w:t>
      </w:r>
    </w:p>
    <w:p>
      <w:r>
        <w:t>- UBND các huyện, thành phố;</w:t>
      </w:r>
    </w:p>
    <w:p>
      <w:r>
        <w:t>- Các trường phổ thông dân tộc nội trú;</w:t>
      </w:r>
    </w:p>
    <w:p>
      <w:r>
        <w:t>- Báo Thái Nguyên, Đài PT-TH tỉnh;</w:t>
      </w:r>
    </w:p>
    <w:p>
      <w:r>
        <w:t>- Trung tâm Thông tin tỉnh;</w:t>
      </w:r>
    </w:p>
    <w:p>
      <w:r>
        <w:t>- Lưu: VT, KGVX, CNN&amp;XD.</w:t>
      </w:r>
    </w:p>
    <w:p>
      <w:r>
        <w:t>Báchđt, 18/8/2023, QĐQPPL 1</w:t>
      </w:r>
    </w:p>
    <w:p>
      <w:r>
        <w:t>TM. ỦY BAN NHÂN DÂN</w:t>
      </w:r>
    </w:p>
    <w:p>
      <w:r>
        <w:t>KT. CHỦ TỊCH</w:t>
      </w:r>
    </w:p>
    <w:p>
      <w:r>
        <w:t>PHÓ CHỦ TỊCH</w:t>
      </w:r>
    </w:p>
    <w:p>
      <w:r>
        <w:t>Nguyễn Thanh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