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24/2013/QĐ-UBND quy định về phân vùng xả nước thải vào các nguồn tiếp nhận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20/2023/QĐ-UBND</w:t>
      </w:r>
    </w:p>
    <w:p>
      <w:r>
        <w:t>Bạc Liêu, ngày 16 tháng 5 năm 2023</w:t>
      </w:r>
    </w:p>
    <w:p>
      <w:r>
        <w:t>QUYẾT ĐỊNH</w:t>
      </w:r>
    </w:p>
    <w:p>
      <w:r>
        <w:t>BÃI BỎ QUYẾT ĐỊNH SỐ 24/2013/QĐ-UBND NGÀY 20 THÁNG 11 NĂM 2013 CỦA ỦY BAN NHÂN DÂN TỈNH BAN HÀNH QUY ĐỊNH VỀ PHÂN VÙNG XẢ NƯỚC THẢI VÀO CÁC NGUỒN TIẾP NHẬN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76/2017/TT-BTNMT ngày 29 tháng 12 năm 2017 của Bộ trưởng Bộ Tài nguyên và Môi trường quy định về đánh giá khả năng tiếp nhận nước thải, sức chịu tải của nguồn nước sông, hồ;</w:t>
      </w:r>
    </w:p>
    <w:p>
      <w:r>
        <w:t>Căn cứ Thông tư số 02/2022/TT-BTNMT ngày 10 tháng 01 năm 2022 của Bộ trưởng Bộ Tài nguyên và Môi trường quy định chi tiết một số điều của Luật Bảo vệ môi trường;</w:t>
      </w:r>
    </w:p>
    <w:p>
      <w:r>
        <w:t>Theo đề nghị của Giám đốc Sở Tài nguyên và Môi trường tại Tờ trình số 136/TTr-STNMT ngày 06 tháng 4 năm 2023.</w:t>
      </w:r>
    </w:p>
    <w:p>
      <w:r>
        <w:t>QUYẾT ĐỊNH:</w:t>
      </w:r>
    </w:p>
    <w:p>
      <w:r>
        <w:t>Điều 1. Bãi bỏ toàn bộ Quyết định số 24/2013/QĐ-UBND ngày 20 tháng 11 năm 2013 của Ủy ban nhân dân tỉnh ban hành Quy định về phân vùng xả nước thải vào các nguồn tiếp nhận trên địa bàn tỉnh Bạc Liêu.</w:t>
      </w:r>
    </w:p>
    <w:p>
      <w:r>
        <w:t>Điều 2. Tổ chức thực hiện</w:t>
      </w:r>
    </w:p>
    <w:p>
      <w:r>
        <w:t>Giao Sở Tài nguyên và Môi trường chịu trách nhiệm chủ trì, phối hợp với các Sở, Ban, Ngành, đơn vị chức năng có liên quan và Ủy ban nhân dân các huyện, thị xã, thành phố tổ chức triển khai thực hiện Quyết định theo quy định của pháp luật.</w:t>
      </w:r>
    </w:p>
    <w:p>
      <w:r>
        <w:t>Điều 3. Điều khoản thi hành</w:t>
      </w:r>
    </w:p>
    <w:p>
      <w:r>
        <w:t>Chánh Văn phòng Ủy ban nhân dân tỉnh; Giám đốc Sở Tài nguyên và Môi trường; Giám đốc Sở Nông nghiệp và Phát triển nông thôn; Giám đốc, Thủ trưởng các Sở, Ban, Ngành, đơn vị chức năng có liên quan; Chủ tịch Ủy ban nhân dân các huyện, thị xã, thành phố; Chủ tịch Ủy ban nhân dân các xã, phường, thị trấn và các tổ chức, hộ gia đình, cá nhân có liên quan chịu trách nhiệm thi hành Quyết định này.</w:t>
      </w:r>
    </w:p>
    <w:p>
      <w:r>
        <w:t>Quyết định có hiệu lực kể từ ngày 26 tháng 5 năm 2023.</w:t>
      </w:r>
    </w:p>
    <w:p>
      <w:r>
        <w:t>Nơi nhận:</w:t>
      </w:r>
    </w:p>
    <w:p>
      <w:r>
        <w:t>- Như điều 3;</w:t>
      </w:r>
    </w:p>
    <w:p>
      <w:r>
        <w:t>- Bộ TN&amp;MT  (để báo cáo) ;</w:t>
      </w:r>
    </w:p>
    <w:p>
      <w:r>
        <w:t>- Bộ Tư pháp  (Cục kiểm tra VBQPPL) ;</w:t>
      </w:r>
    </w:p>
    <w:p>
      <w:r>
        <w:t>- Đoàn Đại biểu Quốc hội tỉnh  (để giám sát) ;</w:t>
      </w:r>
    </w:p>
    <w:p>
      <w:r>
        <w:t>- TT Tỉnh ủy; TT HĐND tỉnh;</w:t>
      </w:r>
    </w:p>
    <w:p>
      <w:r>
        <w:t>- CT; các PCT UBND tỉnh;</w:t>
      </w:r>
    </w:p>
    <w:p>
      <w:r>
        <w:t>- Sở Tư pháp  (tự kiểm tra) ;</w:t>
      </w:r>
    </w:p>
    <w:p>
      <w:r>
        <w:t>- CVP; các PCVP UBND tỉnh;</w:t>
      </w:r>
    </w:p>
    <w:p>
      <w:r>
        <w:t>- Báo Bạc Liêu; Đài PTTH tỉnh;</w:t>
      </w:r>
    </w:p>
    <w:p>
      <w:r>
        <w:t>- Cổng TTĐT tỉnh; Trung tâm CB-TH;</w:t>
      </w:r>
    </w:p>
    <w:p>
      <w:r>
        <w:t>- Lưu: VT, (TQ61).</w:t>
      </w:r>
    </w:p>
    <w:p>
      <w:r>
        <w:t>TM.ỦY BAN NHÂN DÂN</w:t>
      </w:r>
    </w:p>
    <w:p>
      <w:r>
        <w:t>KT.CHỦ TỊCH</w:t>
      </w:r>
    </w:p>
    <w:p>
      <w:r>
        <w:t>PHÓ CHỦ TỊCH</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